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3E" w:rsidRDefault="00F9163E" w:rsidP="00AD0CFF">
      <w:pPr>
        <w:rPr>
          <w:rFonts w:ascii="Cambria" w:hAnsi="Cambria" w:cs="Cambria"/>
          <w:sz w:val="28"/>
          <w:szCs w:val="28"/>
        </w:rPr>
      </w:pPr>
      <w:r>
        <w:rPr>
          <w:rFonts w:ascii="Cambria" w:hAnsi="Cambria" w:cs="Cambria"/>
          <w:sz w:val="28"/>
          <w:szCs w:val="28"/>
        </w:rPr>
        <w:t>SCHEDA ADOZIONALE</w:t>
      </w:r>
    </w:p>
    <w:p w:rsidR="00F9163E" w:rsidRDefault="00F9163E" w:rsidP="00AD0CFF">
      <w:pPr>
        <w:rPr>
          <w:rFonts w:ascii="Cambria" w:hAnsi="Cambria" w:cs="Cambria"/>
          <w:sz w:val="28"/>
          <w:szCs w:val="28"/>
        </w:rPr>
      </w:pPr>
    </w:p>
    <w:p w:rsidR="00F9163E" w:rsidRDefault="00F9163E" w:rsidP="00AD0CFF">
      <w:pPr>
        <w:spacing w:before="8"/>
        <w:rPr>
          <w:rFonts w:ascii="Cambria" w:hAnsi="Cambria" w:cs="Cambria"/>
          <w:sz w:val="28"/>
          <w:szCs w:val="28"/>
        </w:rPr>
      </w:pPr>
      <w:r w:rsidRPr="00DD77B2">
        <w:rPr>
          <w:rFonts w:ascii="Cambria" w:hAnsi="Cambria" w:cs="Cambria"/>
          <w:sz w:val="28"/>
          <w:szCs w:val="28"/>
        </w:rPr>
        <w:t>L.Marchiani, R.Luperini, P.Cataldi, F.Marchese</w:t>
      </w:r>
    </w:p>
    <w:p w:rsidR="00F9163E" w:rsidRPr="001B4316" w:rsidRDefault="00F9163E" w:rsidP="00AD0CFF">
      <w:pPr>
        <w:spacing w:before="8"/>
        <w:rPr>
          <w:rFonts w:ascii="Cambria" w:hAnsi="Cambria" w:cs="Cambria"/>
          <w:sz w:val="31"/>
          <w:szCs w:val="31"/>
        </w:rPr>
      </w:pPr>
      <w:r w:rsidRPr="00D64063">
        <w:rPr>
          <w:rFonts w:ascii="Cambria"/>
          <w:b/>
          <w:sz w:val="31"/>
        </w:rPr>
        <w:t>L</w:t>
      </w:r>
      <w:r>
        <w:rPr>
          <w:rFonts w:ascii="Cambria"/>
          <w:b/>
          <w:sz w:val="31"/>
        </w:rPr>
        <w:t>iberi di interpretare</w:t>
      </w:r>
      <w:r w:rsidRPr="00D64063">
        <w:rPr>
          <w:rFonts w:ascii="Cambria"/>
          <w:b/>
          <w:sz w:val="31"/>
        </w:rPr>
        <w:t xml:space="preserve"> </w:t>
      </w:r>
      <w:r w:rsidRPr="00DD77B2">
        <w:rPr>
          <w:rFonts w:ascii="Cambria"/>
          <w:b/>
          <w:color w:val="FF0000"/>
          <w:sz w:val="31"/>
        </w:rPr>
        <w:t>EDIZIONE ROSSA</w:t>
      </w:r>
    </w:p>
    <w:p w:rsidR="00F9163E" w:rsidRDefault="00F9163E" w:rsidP="00ED6214">
      <w:pPr>
        <w:rPr>
          <w:rFonts w:ascii="Cambria"/>
          <w:i/>
          <w:sz w:val="28"/>
        </w:rPr>
      </w:pPr>
      <w:r>
        <w:rPr>
          <w:rFonts w:ascii="Cambria"/>
          <w:i/>
          <w:sz w:val="28"/>
        </w:rPr>
        <w:t>Storia e antologia della letteratura italiana</w:t>
      </w:r>
      <w:r>
        <w:rPr>
          <w:rFonts w:ascii="Cambria"/>
          <w:i/>
          <w:sz w:val="28"/>
        </w:rPr>
        <w:br/>
        <w:t>nel quadro della civilt</w:t>
      </w:r>
      <w:r>
        <w:rPr>
          <w:rFonts w:ascii="Cambria"/>
          <w:i/>
          <w:sz w:val="28"/>
        </w:rPr>
        <w:t>à</w:t>
      </w:r>
      <w:r>
        <w:rPr>
          <w:rFonts w:ascii="Cambria"/>
          <w:i/>
          <w:sz w:val="28"/>
        </w:rPr>
        <w:t xml:space="preserve"> europea</w:t>
      </w:r>
    </w:p>
    <w:p w:rsidR="00F9163E" w:rsidRDefault="00F9163E"/>
    <w:p w:rsidR="00F9163E" w:rsidRDefault="00F9163E"/>
    <w:tbl>
      <w:tblPr>
        <w:tblW w:w="1008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tblPr>
      <w:tblGrid>
        <w:gridCol w:w="6120"/>
        <w:gridCol w:w="1980"/>
        <w:gridCol w:w="1980"/>
      </w:tblGrid>
      <w:tr w:rsidR="00F9163E" w:rsidTr="00704F8B">
        <w:tc>
          <w:tcPr>
            <w:tcW w:w="6120" w:type="dxa"/>
            <w:shd w:val="clear" w:color="auto" w:fill="E77429"/>
            <w:vAlign w:val="center"/>
          </w:tcPr>
          <w:p w:rsidR="00F9163E" w:rsidRPr="00704F8B" w:rsidRDefault="00F9163E" w:rsidP="00EC00E7">
            <w:pPr>
              <w:rPr>
                <w:color w:val="FFFFFF"/>
              </w:rPr>
            </w:pPr>
            <w:r w:rsidRPr="00704F8B">
              <w:rPr>
                <w:rFonts w:ascii="Franklin Gothic Medium" w:hAnsi="Franklin Gothic Medium"/>
                <w:color w:val="FFFFFF"/>
                <w:sz w:val="28"/>
                <w:szCs w:val="28"/>
              </w:rPr>
              <w:t>scuola secondaria di secondo grado</w:t>
            </w:r>
          </w:p>
        </w:tc>
        <w:tc>
          <w:tcPr>
            <w:tcW w:w="1980" w:type="dxa"/>
            <w:vAlign w:val="center"/>
          </w:tcPr>
          <w:p w:rsidR="00F9163E" w:rsidRDefault="00F9163E" w:rsidP="00704F8B">
            <w:pPr>
              <w:jc w:val="center"/>
            </w:pPr>
            <w:r w:rsidRPr="00F46F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75pt">
                  <v:imagedata r:id="rId5" o:title=""/>
                </v:shape>
              </w:pict>
            </w:r>
          </w:p>
        </w:tc>
        <w:tc>
          <w:tcPr>
            <w:tcW w:w="1980" w:type="dxa"/>
            <w:vAlign w:val="center"/>
          </w:tcPr>
          <w:p w:rsidR="00F9163E" w:rsidRDefault="00F9163E" w:rsidP="00704F8B">
            <w:pPr>
              <w:jc w:val="center"/>
            </w:pPr>
            <w:r w:rsidRPr="00F46FE8">
              <w:rPr>
                <w:rFonts w:ascii="Cambria"/>
                <w:i/>
                <w:sz w:val="28"/>
              </w:rPr>
              <w:pict>
                <v:shape id="_x0000_i1026" type="#_x0000_t75" style="width:86.25pt;height:27.75pt">
                  <v:imagedata r:id="rId6" o:title=""/>
                </v:shape>
              </w:pict>
            </w:r>
          </w:p>
        </w:tc>
      </w:tr>
      <w:tr w:rsidR="00F9163E" w:rsidTr="00704F8B">
        <w:trPr>
          <w:trHeight w:val="731"/>
        </w:trPr>
        <w:tc>
          <w:tcPr>
            <w:tcW w:w="6120" w:type="dxa"/>
            <w:vAlign w:val="center"/>
          </w:tcPr>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b/>
                <w:color w:val="58585A"/>
                <w:sz w:val="20"/>
                <w:szCs w:val="20"/>
              </w:rPr>
              <w:t>Volume 1</w:t>
            </w:r>
            <w:r>
              <w:rPr>
                <w:rFonts w:ascii="Franklin Gothic Medium" w:hAnsi="Franklin Gothic Medium"/>
                <w:b/>
                <w:color w:val="58585A"/>
                <w:sz w:val="20"/>
                <w:szCs w:val="20"/>
              </w:rPr>
              <w:br/>
            </w:r>
            <w:r w:rsidRPr="00704F8B">
              <w:rPr>
                <w:rFonts w:ascii="Franklin Gothic Medium" w:hAnsi="Franklin Gothic Medium" w:cs="Arial"/>
                <w:b/>
                <w:color w:val="FF0000"/>
                <w:sz w:val="20"/>
                <w:szCs w:val="20"/>
              </w:rPr>
              <w:t>+</w:t>
            </w:r>
            <w:r>
              <w:rPr>
                <w:rFonts w:ascii="Franklin Gothic Medium" w:hAnsi="Franklin Gothic Medium" w:cs="Arial"/>
                <w:b/>
                <w:color w:val="FF0000"/>
                <w:sz w:val="20"/>
                <w:szCs w:val="20"/>
              </w:rPr>
              <w:t xml:space="preserve"> </w:t>
            </w:r>
            <w:r>
              <w:rPr>
                <w:rFonts w:ascii="Franklin Gothic Medium" w:hAnsi="Franklin Gothic Medium"/>
                <w:b/>
                <w:color w:val="58585A"/>
                <w:sz w:val="20"/>
                <w:szCs w:val="20"/>
              </w:rPr>
              <w:t>Alfabeto digitale</w:t>
            </w:r>
          </w:p>
        </w:tc>
        <w:tc>
          <w:tcPr>
            <w:tcW w:w="1980" w:type="dxa"/>
            <w:shd w:val="clear" w:color="auto" w:fill="FFE8A0"/>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9788868896096</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A41035</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sidRPr="00704F8B">
              <w:rPr>
                <w:rFonts w:ascii="Franklin Gothic Medium" w:hAnsi="Franklin Gothic Medium"/>
                <w:b/>
                <w:color w:val="231F20"/>
                <w:spacing w:val="-2"/>
                <w:w w:val="95"/>
                <w:sz w:val="20"/>
                <w:szCs w:val="20"/>
              </w:rPr>
              <w:t>3</w:t>
            </w:r>
            <w:r>
              <w:rPr>
                <w:rFonts w:ascii="Franklin Gothic Medium" w:hAnsi="Franklin Gothic Medium"/>
                <w:b/>
                <w:color w:val="231F20"/>
                <w:spacing w:val="-2"/>
                <w:w w:val="95"/>
                <w:sz w:val="20"/>
                <w:szCs w:val="20"/>
              </w:rPr>
              <w:t>9,90</w:t>
            </w:r>
          </w:p>
        </w:tc>
        <w:tc>
          <w:tcPr>
            <w:tcW w:w="1980" w:type="dxa"/>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9788868896614</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W41035</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31,66</w:t>
            </w:r>
          </w:p>
        </w:tc>
      </w:tr>
      <w:tr w:rsidR="00F9163E" w:rsidTr="00704F8B">
        <w:trPr>
          <w:trHeight w:val="731"/>
        </w:trPr>
        <w:tc>
          <w:tcPr>
            <w:tcW w:w="6120" w:type="dxa"/>
            <w:vAlign w:val="center"/>
          </w:tcPr>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b/>
                <w:color w:val="58585A"/>
                <w:sz w:val="20"/>
                <w:szCs w:val="20"/>
              </w:rPr>
              <w:t>Volume 1</w:t>
            </w:r>
          </w:p>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cs="Arial"/>
                <w:b/>
                <w:color w:val="FF0000"/>
                <w:sz w:val="20"/>
                <w:szCs w:val="20"/>
              </w:rPr>
              <w:t>+</w:t>
            </w:r>
            <w:r w:rsidRPr="00704F8B">
              <w:rPr>
                <w:rFonts w:ascii="Franklin Gothic Medium" w:hAnsi="Franklin Gothic Medium" w:cs="Arial"/>
                <w:color w:val="58585A"/>
                <w:sz w:val="20"/>
                <w:szCs w:val="20"/>
              </w:rPr>
              <w:t xml:space="preserve"> </w:t>
            </w:r>
            <w:r w:rsidRPr="00704F8B">
              <w:rPr>
                <w:rFonts w:ascii="Franklin Gothic Medium" w:hAnsi="Franklin Gothic Medium" w:cs="Arial"/>
                <w:b/>
                <w:color w:val="58585A"/>
                <w:sz w:val="20"/>
                <w:szCs w:val="20"/>
              </w:rPr>
              <w:t>Liberi di scrivere</w:t>
            </w:r>
            <w:r>
              <w:rPr>
                <w:rFonts w:ascii="Franklin Gothic Medium" w:hAnsi="Franklin Gothic Medium" w:cs="Arial"/>
                <w:b/>
                <w:color w:val="58585A"/>
                <w:sz w:val="20"/>
                <w:szCs w:val="20"/>
              </w:rPr>
              <w:br/>
            </w:r>
            <w:r w:rsidRPr="00704F8B">
              <w:rPr>
                <w:rFonts w:ascii="Franklin Gothic Medium" w:hAnsi="Franklin Gothic Medium" w:cs="Arial"/>
                <w:b/>
                <w:color w:val="FF0000"/>
                <w:sz w:val="20"/>
                <w:szCs w:val="20"/>
              </w:rPr>
              <w:t>+</w:t>
            </w:r>
            <w:r>
              <w:rPr>
                <w:rFonts w:ascii="Franklin Gothic Medium" w:hAnsi="Franklin Gothic Medium" w:cs="Arial"/>
                <w:b/>
                <w:color w:val="FF0000"/>
                <w:sz w:val="20"/>
                <w:szCs w:val="20"/>
              </w:rPr>
              <w:t xml:space="preserve"> </w:t>
            </w:r>
            <w:r>
              <w:rPr>
                <w:rFonts w:ascii="Franklin Gothic Medium" w:hAnsi="Franklin Gothic Medium"/>
                <w:b/>
                <w:color w:val="58585A"/>
                <w:sz w:val="20"/>
                <w:szCs w:val="20"/>
              </w:rPr>
              <w:t>Alfabeto digitale</w:t>
            </w:r>
          </w:p>
        </w:tc>
        <w:tc>
          <w:tcPr>
            <w:tcW w:w="1980" w:type="dxa"/>
            <w:shd w:val="clear" w:color="auto" w:fill="FFE8A0"/>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9788868896102</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A41036</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45</w:t>
            </w:r>
            <w:r w:rsidRPr="00704F8B">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0</w:t>
            </w:r>
            <w:r w:rsidRPr="00704F8B">
              <w:rPr>
                <w:rFonts w:ascii="Franklin Gothic Medium" w:hAnsi="Franklin Gothic Medium"/>
                <w:b/>
                <w:color w:val="231F20"/>
                <w:spacing w:val="-2"/>
                <w:w w:val="95"/>
                <w:sz w:val="20"/>
                <w:szCs w:val="20"/>
              </w:rPr>
              <w:t>0</w:t>
            </w:r>
          </w:p>
        </w:tc>
        <w:tc>
          <w:tcPr>
            <w:tcW w:w="1980" w:type="dxa"/>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9788868896621</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W41036</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35,33</w:t>
            </w:r>
          </w:p>
        </w:tc>
      </w:tr>
      <w:tr w:rsidR="00F9163E" w:rsidTr="00704F8B">
        <w:trPr>
          <w:trHeight w:val="731"/>
        </w:trPr>
        <w:tc>
          <w:tcPr>
            <w:tcW w:w="6120" w:type="dxa"/>
            <w:vAlign w:val="center"/>
          </w:tcPr>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b/>
                <w:color w:val="58585A"/>
                <w:sz w:val="20"/>
                <w:szCs w:val="20"/>
              </w:rPr>
              <w:t>Volume 1</w:t>
            </w:r>
          </w:p>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cs="Arial"/>
                <w:b/>
                <w:color w:val="FF0000"/>
                <w:sz w:val="20"/>
                <w:szCs w:val="20"/>
              </w:rPr>
              <w:t>+</w:t>
            </w:r>
            <w:r w:rsidRPr="00704F8B">
              <w:rPr>
                <w:rFonts w:ascii="Franklin Gothic Medium" w:hAnsi="Franklin Gothic Medium" w:cs="Arial"/>
                <w:color w:val="58585A"/>
                <w:sz w:val="20"/>
                <w:szCs w:val="20"/>
              </w:rPr>
              <w:t xml:space="preserve"> </w:t>
            </w:r>
            <w:r w:rsidRPr="00704F8B">
              <w:rPr>
                <w:rFonts w:ascii="Franklin Gothic Medium" w:hAnsi="Franklin Gothic Medium" w:cs="Arial"/>
                <w:b/>
                <w:color w:val="58585A"/>
                <w:sz w:val="20"/>
                <w:szCs w:val="20"/>
              </w:rPr>
              <w:t>Antologia della Commedia</w:t>
            </w:r>
            <w:r>
              <w:rPr>
                <w:rFonts w:ascii="Franklin Gothic Medium" w:hAnsi="Franklin Gothic Medium" w:cs="Arial"/>
                <w:b/>
                <w:color w:val="58585A"/>
                <w:sz w:val="20"/>
                <w:szCs w:val="20"/>
              </w:rPr>
              <w:br/>
            </w:r>
            <w:r w:rsidRPr="00704F8B">
              <w:rPr>
                <w:rFonts w:ascii="Franklin Gothic Medium" w:hAnsi="Franklin Gothic Medium" w:cs="Arial"/>
                <w:b/>
                <w:color w:val="FF0000"/>
                <w:sz w:val="20"/>
                <w:szCs w:val="20"/>
              </w:rPr>
              <w:t>+</w:t>
            </w:r>
            <w:r>
              <w:rPr>
                <w:rFonts w:ascii="Franklin Gothic Medium" w:hAnsi="Franklin Gothic Medium" w:cs="Arial"/>
                <w:b/>
                <w:color w:val="FF0000"/>
                <w:sz w:val="20"/>
                <w:szCs w:val="20"/>
              </w:rPr>
              <w:t xml:space="preserve"> </w:t>
            </w:r>
            <w:r>
              <w:rPr>
                <w:rFonts w:ascii="Franklin Gothic Medium" w:hAnsi="Franklin Gothic Medium"/>
                <w:b/>
                <w:color w:val="58585A"/>
                <w:sz w:val="20"/>
                <w:szCs w:val="20"/>
              </w:rPr>
              <w:t>Alfabeto digitale</w:t>
            </w:r>
          </w:p>
        </w:tc>
        <w:tc>
          <w:tcPr>
            <w:tcW w:w="1980" w:type="dxa"/>
            <w:shd w:val="clear" w:color="auto" w:fill="FFE8A0"/>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9788868896119</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A41037</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46</w:t>
            </w:r>
            <w:r w:rsidRPr="00704F8B">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0</w:t>
            </w:r>
            <w:r w:rsidRPr="00704F8B">
              <w:rPr>
                <w:rFonts w:ascii="Franklin Gothic Medium" w:hAnsi="Franklin Gothic Medium"/>
                <w:b/>
                <w:color w:val="231F20"/>
                <w:spacing w:val="-2"/>
                <w:w w:val="95"/>
                <w:sz w:val="20"/>
                <w:szCs w:val="20"/>
              </w:rPr>
              <w:t>0</w:t>
            </w:r>
          </w:p>
        </w:tc>
        <w:tc>
          <w:tcPr>
            <w:tcW w:w="1980" w:type="dxa"/>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9788868896638</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W41037</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35,33</w:t>
            </w:r>
          </w:p>
        </w:tc>
      </w:tr>
      <w:tr w:rsidR="00F9163E" w:rsidTr="000E6441">
        <w:trPr>
          <w:trHeight w:val="1123"/>
        </w:trPr>
        <w:tc>
          <w:tcPr>
            <w:tcW w:w="6120" w:type="dxa"/>
            <w:vAlign w:val="center"/>
          </w:tcPr>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b/>
                <w:color w:val="58585A"/>
                <w:sz w:val="20"/>
                <w:szCs w:val="20"/>
              </w:rPr>
              <w:t>Volume 1</w:t>
            </w:r>
          </w:p>
          <w:p w:rsidR="00F9163E" w:rsidRPr="00704F8B" w:rsidRDefault="00F9163E" w:rsidP="00DD77B2">
            <w:pPr>
              <w:rPr>
                <w:rFonts w:ascii="Franklin Gothic Medium" w:hAnsi="Franklin Gothic Medium" w:cs="Arial"/>
                <w:b/>
                <w:color w:val="58585A"/>
                <w:sz w:val="20"/>
                <w:szCs w:val="20"/>
              </w:rPr>
            </w:pPr>
            <w:r w:rsidRPr="00704F8B">
              <w:rPr>
                <w:rFonts w:ascii="Franklin Gothic Medium" w:hAnsi="Franklin Gothic Medium" w:cs="Arial"/>
                <w:b/>
                <w:color w:val="FF0000"/>
                <w:sz w:val="20"/>
                <w:szCs w:val="20"/>
              </w:rPr>
              <w:t>+</w:t>
            </w:r>
            <w:r w:rsidRPr="00704F8B">
              <w:rPr>
                <w:rFonts w:ascii="Franklin Gothic Medium" w:hAnsi="Franklin Gothic Medium" w:cs="Arial"/>
                <w:color w:val="58585A"/>
                <w:sz w:val="20"/>
                <w:szCs w:val="20"/>
              </w:rPr>
              <w:t xml:space="preserve"> </w:t>
            </w:r>
            <w:r w:rsidRPr="00704F8B">
              <w:rPr>
                <w:rFonts w:ascii="Franklin Gothic Medium" w:hAnsi="Franklin Gothic Medium" w:cs="Arial"/>
                <w:b/>
                <w:color w:val="58585A"/>
                <w:sz w:val="20"/>
                <w:szCs w:val="20"/>
              </w:rPr>
              <w:t>Liberi di scrivere</w:t>
            </w:r>
          </w:p>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cs="Arial"/>
                <w:b/>
                <w:color w:val="FF0000"/>
                <w:sz w:val="20"/>
                <w:szCs w:val="20"/>
              </w:rPr>
              <w:t>+</w:t>
            </w:r>
            <w:r w:rsidRPr="00704F8B">
              <w:rPr>
                <w:rFonts w:ascii="Franklin Gothic Medium" w:hAnsi="Franklin Gothic Medium" w:cs="Arial"/>
                <w:color w:val="58585A"/>
                <w:sz w:val="20"/>
                <w:szCs w:val="20"/>
              </w:rPr>
              <w:t xml:space="preserve"> </w:t>
            </w:r>
            <w:r w:rsidRPr="00704F8B">
              <w:rPr>
                <w:rFonts w:ascii="Franklin Gothic Medium" w:hAnsi="Franklin Gothic Medium" w:cs="Arial"/>
                <w:b/>
                <w:color w:val="58585A"/>
                <w:sz w:val="20"/>
                <w:szCs w:val="20"/>
              </w:rPr>
              <w:t>Antologia della Commedia</w:t>
            </w:r>
            <w:r>
              <w:rPr>
                <w:rFonts w:ascii="Franklin Gothic Medium" w:hAnsi="Franklin Gothic Medium" w:cs="Arial"/>
                <w:b/>
                <w:color w:val="58585A"/>
                <w:sz w:val="20"/>
                <w:szCs w:val="20"/>
              </w:rPr>
              <w:br/>
            </w:r>
            <w:r w:rsidRPr="00704F8B">
              <w:rPr>
                <w:rFonts w:ascii="Franklin Gothic Medium" w:hAnsi="Franklin Gothic Medium" w:cs="Arial"/>
                <w:b/>
                <w:color w:val="FF0000"/>
                <w:sz w:val="20"/>
                <w:szCs w:val="20"/>
              </w:rPr>
              <w:t>+</w:t>
            </w:r>
            <w:r>
              <w:rPr>
                <w:rFonts w:ascii="Franklin Gothic Medium" w:hAnsi="Franklin Gothic Medium" w:cs="Arial"/>
                <w:b/>
                <w:color w:val="FF0000"/>
                <w:sz w:val="20"/>
                <w:szCs w:val="20"/>
              </w:rPr>
              <w:t xml:space="preserve"> </w:t>
            </w:r>
            <w:r>
              <w:rPr>
                <w:rFonts w:ascii="Franklin Gothic Medium" w:hAnsi="Franklin Gothic Medium"/>
                <w:b/>
                <w:color w:val="58585A"/>
                <w:sz w:val="20"/>
                <w:szCs w:val="20"/>
              </w:rPr>
              <w:t>Alfabeto digitale</w:t>
            </w:r>
          </w:p>
        </w:tc>
        <w:tc>
          <w:tcPr>
            <w:tcW w:w="1980" w:type="dxa"/>
            <w:shd w:val="clear" w:color="auto" w:fill="FFE8A0"/>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9788868896126</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A41038</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sidRPr="00704F8B">
              <w:rPr>
                <w:rFonts w:ascii="Franklin Gothic Medium" w:hAnsi="Franklin Gothic Medium"/>
                <w:b/>
                <w:color w:val="231F20"/>
                <w:spacing w:val="-2"/>
                <w:w w:val="95"/>
                <w:sz w:val="20"/>
                <w:szCs w:val="20"/>
              </w:rPr>
              <w:t>4</w:t>
            </w:r>
            <w:r>
              <w:rPr>
                <w:rFonts w:ascii="Franklin Gothic Medium" w:hAnsi="Franklin Gothic Medium"/>
                <w:b/>
                <w:color w:val="231F20"/>
                <w:spacing w:val="-2"/>
                <w:w w:val="95"/>
                <w:sz w:val="20"/>
                <w:szCs w:val="20"/>
              </w:rPr>
              <w:t>9</w:t>
            </w:r>
            <w:r w:rsidRPr="00704F8B">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5</w:t>
            </w:r>
            <w:r w:rsidRPr="00704F8B">
              <w:rPr>
                <w:rFonts w:ascii="Franklin Gothic Medium" w:hAnsi="Franklin Gothic Medium"/>
                <w:b/>
                <w:color w:val="231F20"/>
                <w:spacing w:val="-2"/>
                <w:w w:val="95"/>
                <w:sz w:val="20"/>
                <w:szCs w:val="20"/>
              </w:rPr>
              <w:t>0</w:t>
            </w:r>
          </w:p>
        </w:tc>
        <w:tc>
          <w:tcPr>
            <w:tcW w:w="1980" w:type="dxa"/>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9788868896645</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W41038</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38,08</w:t>
            </w:r>
          </w:p>
        </w:tc>
      </w:tr>
      <w:tr w:rsidR="00F9163E" w:rsidTr="00704F8B">
        <w:trPr>
          <w:trHeight w:val="731"/>
        </w:trPr>
        <w:tc>
          <w:tcPr>
            <w:tcW w:w="6120" w:type="dxa"/>
            <w:vAlign w:val="center"/>
          </w:tcPr>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cs="Arial"/>
                <w:b/>
                <w:color w:val="58585A"/>
                <w:sz w:val="20"/>
                <w:szCs w:val="20"/>
              </w:rPr>
              <w:t>Liberi di scrivere</w:t>
            </w:r>
          </w:p>
        </w:tc>
        <w:tc>
          <w:tcPr>
            <w:tcW w:w="1980" w:type="dxa"/>
            <w:shd w:val="clear" w:color="auto" w:fill="FFE8A0"/>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9788868896133</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A41039</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9</w:t>
            </w:r>
            <w:r w:rsidRPr="00704F8B">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0</w:t>
            </w:r>
            <w:r w:rsidRPr="00704F8B">
              <w:rPr>
                <w:rFonts w:ascii="Franklin Gothic Medium" w:hAnsi="Franklin Gothic Medium"/>
                <w:b/>
                <w:color w:val="231F20"/>
                <w:spacing w:val="-2"/>
                <w:w w:val="95"/>
                <w:sz w:val="20"/>
                <w:szCs w:val="20"/>
              </w:rPr>
              <w:t>0</w:t>
            </w:r>
          </w:p>
        </w:tc>
        <w:tc>
          <w:tcPr>
            <w:tcW w:w="1980" w:type="dxa"/>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9788868896652</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W41039</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sidRPr="00704F8B">
              <w:rPr>
                <w:rFonts w:ascii="Franklin Gothic Medium" w:hAnsi="Franklin Gothic Medium"/>
                <w:b/>
                <w:color w:val="231F20"/>
                <w:spacing w:val="-2"/>
                <w:w w:val="95"/>
                <w:sz w:val="20"/>
                <w:szCs w:val="20"/>
              </w:rPr>
              <w:t>6,</w:t>
            </w:r>
            <w:r>
              <w:rPr>
                <w:rFonts w:ascii="Franklin Gothic Medium" w:hAnsi="Franklin Gothic Medium"/>
                <w:b/>
                <w:color w:val="231F20"/>
                <w:spacing w:val="-2"/>
                <w:w w:val="95"/>
                <w:sz w:val="20"/>
                <w:szCs w:val="20"/>
              </w:rPr>
              <w:t>88</w:t>
            </w:r>
          </w:p>
        </w:tc>
      </w:tr>
      <w:tr w:rsidR="00F9163E" w:rsidTr="00704F8B">
        <w:trPr>
          <w:trHeight w:val="731"/>
        </w:trPr>
        <w:tc>
          <w:tcPr>
            <w:tcW w:w="6120" w:type="dxa"/>
            <w:vAlign w:val="center"/>
          </w:tcPr>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b/>
                <w:color w:val="58585A"/>
                <w:sz w:val="20"/>
                <w:szCs w:val="20"/>
              </w:rPr>
              <w:t>Volume 2</w:t>
            </w:r>
          </w:p>
        </w:tc>
        <w:tc>
          <w:tcPr>
            <w:tcW w:w="1980" w:type="dxa"/>
            <w:shd w:val="clear" w:color="auto" w:fill="FFE8A0"/>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9788868896157</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A41045</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43,60</w:t>
            </w:r>
          </w:p>
        </w:tc>
        <w:tc>
          <w:tcPr>
            <w:tcW w:w="1980" w:type="dxa"/>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9788868896669</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W41045</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34,41</w:t>
            </w:r>
          </w:p>
        </w:tc>
      </w:tr>
      <w:tr w:rsidR="00F9163E" w:rsidTr="00704F8B">
        <w:trPr>
          <w:trHeight w:val="731"/>
        </w:trPr>
        <w:tc>
          <w:tcPr>
            <w:tcW w:w="6120" w:type="dxa"/>
            <w:vAlign w:val="center"/>
          </w:tcPr>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b/>
                <w:color w:val="58585A"/>
                <w:sz w:val="20"/>
                <w:szCs w:val="20"/>
              </w:rPr>
              <w:t>Leopardi, il primo dei moderni</w:t>
            </w:r>
          </w:p>
        </w:tc>
        <w:tc>
          <w:tcPr>
            <w:tcW w:w="1980" w:type="dxa"/>
            <w:shd w:val="clear" w:color="auto" w:fill="FFE8A0"/>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9788868896164</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A41050</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9</w:t>
            </w:r>
            <w:r w:rsidRPr="00704F8B">
              <w:rPr>
                <w:rFonts w:ascii="Franklin Gothic Medium" w:hAnsi="Franklin Gothic Medium"/>
                <w:b/>
                <w:color w:val="231F20"/>
                <w:spacing w:val="-2"/>
                <w:w w:val="95"/>
                <w:sz w:val="20"/>
                <w:szCs w:val="20"/>
              </w:rPr>
              <w:t>,</w:t>
            </w:r>
            <w:r>
              <w:rPr>
                <w:rFonts w:ascii="Franklin Gothic Medium" w:hAnsi="Franklin Gothic Medium"/>
                <w:b/>
                <w:color w:val="231F20"/>
                <w:spacing w:val="-2"/>
                <w:w w:val="95"/>
                <w:sz w:val="20"/>
                <w:szCs w:val="20"/>
              </w:rPr>
              <w:t>0</w:t>
            </w:r>
            <w:r w:rsidRPr="00704F8B">
              <w:rPr>
                <w:rFonts w:ascii="Franklin Gothic Medium" w:hAnsi="Franklin Gothic Medium"/>
                <w:b/>
                <w:color w:val="231F20"/>
                <w:spacing w:val="-2"/>
                <w:w w:val="95"/>
                <w:sz w:val="20"/>
                <w:szCs w:val="20"/>
              </w:rPr>
              <w:t>0</w:t>
            </w:r>
          </w:p>
        </w:tc>
        <w:tc>
          <w:tcPr>
            <w:tcW w:w="1980" w:type="dxa"/>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9788868896676</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W41050</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sidRPr="00704F8B">
              <w:rPr>
                <w:rFonts w:ascii="Franklin Gothic Medium" w:hAnsi="Franklin Gothic Medium"/>
                <w:b/>
                <w:color w:val="231F20"/>
                <w:spacing w:val="-2"/>
                <w:w w:val="95"/>
                <w:sz w:val="20"/>
                <w:szCs w:val="20"/>
              </w:rPr>
              <w:t>6,</w:t>
            </w:r>
            <w:r>
              <w:rPr>
                <w:rFonts w:ascii="Franklin Gothic Medium" w:hAnsi="Franklin Gothic Medium"/>
                <w:b/>
                <w:color w:val="231F20"/>
                <w:spacing w:val="-2"/>
                <w:w w:val="95"/>
                <w:sz w:val="20"/>
                <w:szCs w:val="20"/>
              </w:rPr>
              <w:t>88</w:t>
            </w:r>
          </w:p>
        </w:tc>
      </w:tr>
      <w:tr w:rsidR="00F9163E" w:rsidTr="00704F8B">
        <w:trPr>
          <w:trHeight w:val="731"/>
        </w:trPr>
        <w:tc>
          <w:tcPr>
            <w:tcW w:w="6120" w:type="dxa"/>
            <w:vAlign w:val="center"/>
          </w:tcPr>
          <w:p w:rsidR="00F9163E" w:rsidRPr="00704F8B" w:rsidRDefault="00F9163E" w:rsidP="00DD77B2">
            <w:pPr>
              <w:rPr>
                <w:rFonts w:ascii="Franklin Gothic Medium" w:hAnsi="Franklin Gothic Medium"/>
                <w:b/>
                <w:color w:val="58585A"/>
                <w:sz w:val="20"/>
                <w:szCs w:val="20"/>
              </w:rPr>
            </w:pPr>
            <w:r w:rsidRPr="00704F8B">
              <w:rPr>
                <w:rFonts w:ascii="Franklin Gothic Medium" w:hAnsi="Franklin Gothic Medium"/>
                <w:b/>
                <w:color w:val="58585A"/>
                <w:sz w:val="20"/>
                <w:szCs w:val="20"/>
              </w:rPr>
              <w:t>Volume 3A</w:t>
            </w:r>
          </w:p>
        </w:tc>
        <w:tc>
          <w:tcPr>
            <w:tcW w:w="1980" w:type="dxa"/>
            <w:shd w:val="clear" w:color="auto" w:fill="FFE8A0"/>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9788868896171</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A41055</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Pr>
                <w:rFonts w:ascii="Franklin Gothic Medium" w:hAnsi="Franklin Gothic Medium"/>
                <w:b/>
                <w:color w:val="231F20"/>
                <w:spacing w:val="-2"/>
                <w:w w:val="95"/>
                <w:sz w:val="20"/>
                <w:szCs w:val="20"/>
              </w:rPr>
              <w:t>28,60</w:t>
            </w:r>
          </w:p>
        </w:tc>
        <w:tc>
          <w:tcPr>
            <w:tcW w:w="1980" w:type="dxa"/>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9788868896683</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W41055</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22,02</w:t>
            </w:r>
          </w:p>
        </w:tc>
      </w:tr>
      <w:tr w:rsidR="00F9163E" w:rsidTr="00704F8B">
        <w:trPr>
          <w:trHeight w:val="731"/>
        </w:trPr>
        <w:tc>
          <w:tcPr>
            <w:tcW w:w="6120" w:type="dxa"/>
            <w:vAlign w:val="center"/>
          </w:tcPr>
          <w:p w:rsidR="00F9163E" w:rsidRPr="00704F8B" w:rsidRDefault="00F9163E" w:rsidP="00DD77B2">
            <w:pPr>
              <w:rPr>
                <w:rFonts w:ascii="Franklin Gothic Medium" w:hAnsi="Franklin Gothic Medium" w:cs="Arial"/>
                <w:b/>
                <w:color w:val="58585A"/>
                <w:sz w:val="20"/>
                <w:szCs w:val="20"/>
              </w:rPr>
            </w:pPr>
            <w:r w:rsidRPr="00704F8B">
              <w:rPr>
                <w:rFonts w:ascii="Franklin Gothic Medium" w:hAnsi="Franklin Gothic Medium"/>
                <w:b/>
                <w:color w:val="58585A"/>
                <w:sz w:val="20"/>
                <w:szCs w:val="20"/>
              </w:rPr>
              <w:t>Volume 3B</w:t>
            </w:r>
          </w:p>
        </w:tc>
        <w:tc>
          <w:tcPr>
            <w:tcW w:w="1980" w:type="dxa"/>
            <w:shd w:val="clear" w:color="auto" w:fill="FFE8A0"/>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9788868896188</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A41056</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RO 2</w:t>
            </w:r>
            <w:r>
              <w:rPr>
                <w:rFonts w:ascii="Franklin Gothic Medium" w:hAnsi="Franklin Gothic Medium"/>
                <w:b/>
                <w:color w:val="231F20"/>
                <w:spacing w:val="-2"/>
                <w:w w:val="95"/>
                <w:sz w:val="20"/>
                <w:szCs w:val="20"/>
              </w:rPr>
              <w:t>8,00</w:t>
            </w:r>
          </w:p>
        </w:tc>
        <w:tc>
          <w:tcPr>
            <w:tcW w:w="1980" w:type="dxa"/>
            <w:vAlign w:val="center"/>
          </w:tcPr>
          <w:p w:rsidR="00F9163E" w:rsidRPr="00704F8B" w:rsidRDefault="00F9163E" w:rsidP="00704F8B">
            <w:pPr>
              <w:jc w:val="center"/>
              <w:rPr>
                <w:rFonts w:ascii="Franklin Gothic Medium" w:hAnsi="Franklin Gothic Medium"/>
                <w:color w:val="231F20"/>
                <w:spacing w:val="-2"/>
                <w:w w:val="95"/>
                <w:sz w:val="20"/>
                <w:szCs w:val="20"/>
              </w:rPr>
            </w:pPr>
            <w:r w:rsidRPr="00704F8B">
              <w:rPr>
                <w:rFonts w:ascii="Franklin Gothic Medium" w:hAnsi="Franklin Gothic Medium"/>
                <w:color w:val="231F20"/>
                <w:spacing w:val="-2"/>
                <w:w w:val="85"/>
                <w:sz w:val="16"/>
                <w:szCs w:val="16"/>
              </w:rPr>
              <w:t>ISBN</w:t>
            </w:r>
            <w:r w:rsidRPr="00704F8B">
              <w:rPr>
                <w:rFonts w:ascii="Franklin Gothic Medium" w:hAnsi="Franklin Gothic Medium"/>
                <w:color w:val="231F20"/>
                <w:w w:val="85"/>
                <w:sz w:val="20"/>
                <w:szCs w:val="20"/>
              </w:rPr>
              <w:t xml:space="preserve"> </w:t>
            </w:r>
            <w:r w:rsidRPr="00704F8B">
              <w:rPr>
                <w:rFonts w:ascii="Franklin Gothic Medium" w:hAnsi="Franklin Gothic Medium"/>
                <w:color w:val="231F20"/>
                <w:spacing w:val="7"/>
                <w:w w:val="85"/>
                <w:sz w:val="20"/>
                <w:szCs w:val="20"/>
              </w:rPr>
              <w:t xml:space="preserve"> 9788868896690</w:t>
            </w:r>
            <w:r w:rsidRPr="00704F8B">
              <w:rPr>
                <w:rFonts w:ascii="Franklin Gothic Medium" w:hAnsi="Franklin Gothic Medium"/>
                <w:color w:val="231F20"/>
                <w:spacing w:val="23"/>
                <w:w w:val="91"/>
                <w:sz w:val="20"/>
                <w:szCs w:val="20"/>
              </w:rPr>
              <w:br/>
            </w:r>
            <w:r w:rsidRPr="00704F8B">
              <w:rPr>
                <w:rFonts w:ascii="Franklin Gothic Medium" w:hAnsi="Franklin Gothic Medium"/>
                <w:color w:val="231F20"/>
                <w:spacing w:val="-2"/>
                <w:w w:val="95"/>
                <w:sz w:val="20"/>
                <w:szCs w:val="20"/>
              </w:rPr>
              <w:t>COD</w:t>
            </w:r>
            <w:r w:rsidRPr="00704F8B">
              <w:rPr>
                <w:rFonts w:ascii="Franklin Gothic Medium" w:hAnsi="Franklin Gothic Medium"/>
                <w:color w:val="231F20"/>
                <w:spacing w:val="-25"/>
                <w:w w:val="95"/>
                <w:sz w:val="20"/>
                <w:szCs w:val="20"/>
              </w:rPr>
              <w:t xml:space="preserve">   </w:t>
            </w:r>
            <w:r w:rsidRPr="00704F8B">
              <w:rPr>
                <w:rFonts w:ascii="Franklin Gothic Medium" w:hAnsi="Franklin Gothic Medium"/>
                <w:color w:val="231F20"/>
                <w:spacing w:val="-2"/>
                <w:w w:val="95"/>
                <w:sz w:val="20"/>
                <w:szCs w:val="20"/>
              </w:rPr>
              <w:t>W41056</w:t>
            </w:r>
          </w:p>
          <w:p w:rsidR="00F9163E" w:rsidRPr="00704F8B" w:rsidRDefault="00F9163E" w:rsidP="00704F8B">
            <w:pPr>
              <w:jc w:val="center"/>
              <w:rPr>
                <w:rFonts w:ascii="Franklin Gothic Medium" w:hAnsi="Franklin Gothic Medium"/>
                <w:color w:val="231F20"/>
                <w:spacing w:val="-2"/>
                <w:w w:val="85"/>
                <w:sz w:val="16"/>
                <w:szCs w:val="16"/>
              </w:rPr>
            </w:pPr>
            <w:r w:rsidRPr="00704F8B">
              <w:rPr>
                <w:rFonts w:ascii="Franklin Gothic Medium" w:hAnsi="Franklin Gothic Medium"/>
                <w:b/>
                <w:color w:val="231F20"/>
                <w:spacing w:val="-3"/>
                <w:w w:val="95"/>
                <w:sz w:val="20"/>
                <w:szCs w:val="20"/>
              </w:rPr>
              <w:t>EU</w:t>
            </w:r>
            <w:r w:rsidRPr="00704F8B">
              <w:rPr>
                <w:rFonts w:ascii="Franklin Gothic Medium" w:hAnsi="Franklin Gothic Medium"/>
                <w:b/>
                <w:color w:val="231F20"/>
                <w:spacing w:val="-2"/>
                <w:w w:val="95"/>
                <w:sz w:val="20"/>
                <w:szCs w:val="20"/>
              </w:rPr>
              <w:t xml:space="preserve">RO </w:t>
            </w:r>
            <w:r w:rsidRPr="00704F8B">
              <w:rPr>
                <w:rFonts w:ascii="Franklin Gothic Medium" w:hAnsi="Franklin Gothic Medium"/>
                <w:b/>
                <w:color w:val="231F20"/>
                <w:spacing w:val="-21"/>
                <w:w w:val="95"/>
                <w:sz w:val="20"/>
                <w:szCs w:val="20"/>
              </w:rPr>
              <w:t xml:space="preserve"> </w:t>
            </w:r>
            <w:r>
              <w:rPr>
                <w:rFonts w:ascii="Franklin Gothic Medium" w:hAnsi="Franklin Gothic Medium"/>
                <w:b/>
                <w:color w:val="231F20"/>
                <w:spacing w:val="-2"/>
                <w:w w:val="95"/>
                <w:sz w:val="20"/>
                <w:szCs w:val="20"/>
              </w:rPr>
              <w:t>21,11</w:t>
            </w:r>
          </w:p>
        </w:tc>
      </w:tr>
    </w:tbl>
    <w:p w:rsidR="00F9163E" w:rsidRDefault="00F9163E"/>
    <w:p w:rsidR="00F9163E" w:rsidRDefault="00F9163E"/>
    <w:p w:rsidR="00F9163E" w:rsidRPr="00192BEB" w:rsidRDefault="00F9163E" w:rsidP="00AD0CFF">
      <w:pPr>
        <w:rPr>
          <w:rFonts w:ascii="Cambria" w:hAnsi="Cambria"/>
          <w:sz w:val="32"/>
          <w:szCs w:val="32"/>
        </w:rPr>
      </w:pPr>
      <w:r w:rsidRPr="00192BEB">
        <w:rPr>
          <w:rFonts w:ascii="Cambria" w:hAnsi="Cambria"/>
          <w:sz w:val="32"/>
          <w:szCs w:val="32"/>
        </w:rPr>
        <w:t>G.B. PALUMBO EDITORE</w:t>
      </w:r>
    </w:p>
    <w:p w:rsidR="00F9163E" w:rsidRDefault="00F9163E"/>
    <w:p w:rsidR="00F9163E" w:rsidRPr="00B8231C" w:rsidRDefault="00F9163E" w:rsidP="00B8231C">
      <w:pPr>
        <w:jc w:val="both"/>
        <w:rPr>
          <w:rFonts w:ascii="Cambria" w:hAnsi="Cambria"/>
        </w:rPr>
      </w:pPr>
      <w:r w:rsidRPr="00B8231C">
        <w:rPr>
          <w:rFonts w:ascii="Cambria" w:hAnsi="Cambria"/>
        </w:rPr>
        <w:t>L’opera che si propone in adozione  nasce con l’intento di sviluppare le capacità interpretative degli studenti in modo che imparino a interpretare il mondo e a trovare delle coordinate per sapersi orientare; vuole offrire ai  giovani la possibilità di interpretare i testi e, attraverso i testi, la vita.</w:t>
      </w:r>
    </w:p>
    <w:p w:rsidR="00F9163E" w:rsidRPr="00B8231C" w:rsidRDefault="00F9163E" w:rsidP="00B8231C">
      <w:pPr>
        <w:jc w:val="both"/>
        <w:rPr>
          <w:rFonts w:ascii="Cambria" w:hAnsi="Cambria"/>
        </w:rPr>
      </w:pPr>
      <w:r w:rsidRPr="00B8231C">
        <w:rPr>
          <w:rFonts w:ascii="Cambria" w:hAnsi="Cambria"/>
        </w:rPr>
        <w:t>Secondo quanto dichiarato in Premessa da Luperini, questo manuale “ intende contribuire a educare i giovani lettori, liberi di pensare e argomentare i propri giudizi, e tuttavia rispettosi dei testi e consapevoli che la libertà non può essere arbitrio.”</w:t>
      </w:r>
    </w:p>
    <w:p w:rsidR="00F9163E" w:rsidRPr="00B8231C" w:rsidRDefault="00F9163E" w:rsidP="00B8231C">
      <w:pPr>
        <w:jc w:val="both"/>
        <w:rPr>
          <w:rFonts w:ascii="Cambria" w:hAnsi="Cambria"/>
          <w:b/>
          <w:bCs/>
        </w:rPr>
      </w:pPr>
      <w:r w:rsidRPr="00B8231C">
        <w:rPr>
          <w:rFonts w:ascii="Cambria" w:hAnsi="Cambria"/>
        </w:rPr>
        <w:t>L’opera si caratterizza per una serie di elementi che la rendono particolarmente adatta per l’indirizzo della scuola in cui si intende adoperare. Questi alcuni aspetti di rilievo che è giusto evidenziare, anche in relazione al nuovo scenario determinatosi con la modifica dell’Esame di Stato:</w:t>
      </w:r>
    </w:p>
    <w:p w:rsidR="00F9163E" w:rsidRPr="00B8231C" w:rsidRDefault="00F9163E" w:rsidP="00B8231C">
      <w:pPr>
        <w:jc w:val="both"/>
        <w:rPr>
          <w:rFonts w:ascii="Cambria" w:hAnsi="Cambria"/>
          <w:b/>
          <w:bCs/>
        </w:rPr>
      </w:pPr>
    </w:p>
    <w:p w:rsidR="00F9163E" w:rsidRPr="00B8231C" w:rsidRDefault="00F9163E" w:rsidP="00B8231C">
      <w:pPr>
        <w:pStyle w:val="ListParagraph"/>
        <w:numPr>
          <w:ilvl w:val="0"/>
          <w:numId w:val="6"/>
        </w:numPr>
        <w:jc w:val="both"/>
        <w:rPr>
          <w:rFonts w:ascii="Cambria" w:hAnsi="Cambria"/>
          <w:b/>
          <w:bCs/>
        </w:rPr>
      </w:pPr>
      <w:r w:rsidRPr="00B8231C">
        <w:rPr>
          <w:rFonts w:ascii="Cambria" w:hAnsi="Cambria"/>
          <w:b/>
          <w:bCs/>
        </w:rPr>
        <w:t>LETTERATURA E CITTADINANZA</w:t>
      </w:r>
      <w:r w:rsidRPr="00B8231C">
        <w:rPr>
          <w:rFonts w:ascii="Cambria" w:hAnsi="Cambria"/>
        </w:rPr>
        <w:tab/>
        <w:t>Una nuova rubrica (</w:t>
      </w:r>
      <w:r w:rsidRPr="00B8231C">
        <w:rPr>
          <w:rFonts w:ascii="Cambria" w:hAnsi="Cambria"/>
          <w:i/>
          <w:iCs/>
        </w:rPr>
        <w:t>Individuo e società</w:t>
      </w:r>
      <w:r w:rsidRPr="00B8231C">
        <w:rPr>
          <w:rFonts w:ascii="Cambria" w:hAnsi="Cambria"/>
        </w:rPr>
        <w:t>) connette i temi letterari con quelli di cittadinanza, offrendo sia spunti di riflessione  e sia materiali testuali non letterari su cui attivare le tipologie di scrittura B e C del nuovo Esame e proponendo una argomentazione orale attraverso un dibattito in classe. La rubrica offre tantissimi spunti per collegare la letteratura ai temi di cittadinanza secondo quanto richiesto dal nuovo colloquio orale.</w:t>
      </w:r>
    </w:p>
    <w:p w:rsidR="00F9163E" w:rsidRPr="00B8231C" w:rsidRDefault="00F9163E" w:rsidP="00B8231C">
      <w:pPr>
        <w:pStyle w:val="ListParagraph"/>
        <w:numPr>
          <w:ilvl w:val="0"/>
          <w:numId w:val="6"/>
        </w:numPr>
        <w:jc w:val="both"/>
        <w:rPr>
          <w:rFonts w:ascii="Cambria" w:hAnsi="Cambria"/>
          <w:b/>
          <w:bCs/>
        </w:rPr>
      </w:pPr>
      <w:r w:rsidRPr="00B8231C">
        <w:rPr>
          <w:rFonts w:ascii="Cambria" w:hAnsi="Cambria"/>
          <w:b/>
          <w:bCs/>
        </w:rPr>
        <w:t>LE NUOVE PROVE D’ESAME</w:t>
      </w:r>
      <w:r w:rsidRPr="00B8231C">
        <w:rPr>
          <w:rFonts w:ascii="Cambria" w:hAnsi="Cambria"/>
          <w:b/>
          <w:bCs/>
        </w:rPr>
        <w:tab/>
      </w:r>
      <w:r w:rsidRPr="00B8231C">
        <w:rPr>
          <w:rFonts w:ascii="Cambria" w:hAnsi="Cambria"/>
          <w:color w:val="000000"/>
        </w:rPr>
        <w:t xml:space="preserve">Tutta l’opera è stata dotata di nuovi strumenti che allenano gli studenti alle nuove tipologie di scrittura dell’Esame di Stato: molte le proposte, poste in coda ai brani antologizzati, che invitano all’analisi del testo sul modello A della nuova prova, all’argomentazione (modello B) e alla riflessione critica (modello C). Attività di tipologia B, inoltre, sono spesso presenti nelle pagine di critica letteraria. A fine capitolo vengono sempre proposte attività che consentono di esercitarsi su tutte le nuove tipologie di scrittura (A, B e C), presenti anche  nelle nuove rubriche </w:t>
      </w:r>
      <w:r w:rsidRPr="00B8231C">
        <w:rPr>
          <w:rFonts w:ascii="Cambria" w:hAnsi="Cambria"/>
          <w:i/>
          <w:iCs/>
          <w:color w:val="000000"/>
        </w:rPr>
        <w:t xml:space="preserve">Individuo </w:t>
      </w:r>
      <w:r w:rsidRPr="00B8231C">
        <w:rPr>
          <w:rFonts w:ascii="Cambria" w:hAnsi="Cambria"/>
          <w:i/>
          <w:iCs/>
        </w:rPr>
        <w:t>e società</w:t>
      </w:r>
      <w:r w:rsidRPr="00B8231C">
        <w:rPr>
          <w:rFonts w:ascii="Cambria" w:hAnsi="Cambria"/>
        </w:rPr>
        <w:t xml:space="preserve">. Un nuovo esercizio viene inoltre proposto di volta in volta per allenare a connettere i saperi e le discipline, secondo quanto richiesto dal nuovo colloquio orale, a partire da documenti iconografici o testuali. </w:t>
      </w:r>
    </w:p>
    <w:p w:rsidR="00F9163E" w:rsidRPr="00B8231C" w:rsidRDefault="00F9163E" w:rsidP="00B8231C">
      <w:pPr>
        <w:pStyle w:val="ListParagraph"/>
        <w:numPr>
          <w:ilvl w:val="0"/>
          <w:numId w:val="6"/>
        </w:numPr>
        <w:jc w:val="both"/>
        <w:rPr>
          <w:rFonts w:ascii="Cambria" w:hAnsi="Cambria"/>
          <w:b/>
          <w:bCs/>
        </w:rPr>
      </w:pPr>
      <w:r w:rsidRPr="00B8231C">
        <w:rPr>
          <w:rFonts w:ascii="Cambria" w:hAnsi="Cambria"/>
          <w:b/>
          <w:bCs/>
        </w:rPr>
        <w:t>LE TIPOLOGIE DI TESTI</w:t>
      </w:r>
      <w:r w:rsidRPr="00B8231C">
        <w:rPr>
          <w:rFonts w:ascii="Cambria" w:hAnsi="Cambria"/>
          <w:b/>
          <w:bCs/>
        </w:rPr>
        <w:tab/>
      </w:r>
      <w:r w:rsidRPr="00B8231C">
        <w:rPr>
          <w:rFonts w:ascii="Cambria" w:hAnsi="Cambria"/>
        </w:rPr>
        <w:t>Le tipologie di testi offerte in lettura sono  di tre tipi:</w:t>
      </w:r>
    </w:p>
    <w:p w:rsidR="00F9163E" w:rsidRPr="00B8231C" w:rsidRDefault="00F9163E" w:rsidP="00B8231C">
      <w:pPr>
        <w:pStyle w:val="ListParagraph"/>
        <w:numPr>
          <w:ilvl w:val="0"/>
          <w:numId w:val="7"/>
        </w:numPr>
        <w:jc w:val="both"/>
        <w:rPr>
          <w:rFonts w:ascii="Cambria" w:hAnsi="Cambria"/>
          <w:b/>
          <w:bCs/>
        </w:rPr>
      </w:pPr>
      <w:r w:rsidRPr="00B8231C">
        <w:rPr>
          <w:rFonts w:ascii="Cambria" w:hAnsi="Cambria"/>
        </w:rPr>
        <w:t>TESTI CON ANALISI, INTERPRETAZIONE e ESERCIZI SUL NUOVO ESAME</w:t>
      </w:r>
    </w:p>
    <w:p w:rsidR="00F9163E" w:rsidRPr="00B8231C" w:rsidRDefault="00F9163E" w:rsidP="00B8231C">
      <w:pPr>
        <w:pStyle w:val="ListParagraph"/>
        <w:numPr>
          <w:ilvl w:val="0"/>
          <w:numId w:val="7"/>
        </w:numPr>
        <w:jc w:val="both"/>
        <w:rPr>
          <w:rFonts w:ascii="Cambria" w:hAnsi="Cambria"/>
          <w:b/>
          <w:bCs/>
        </w:rPr>
      </w:pPr>
      <w:r w:rsidRPr="00B8231C">
        <w:rPr>
          <w:rFonts w:ascii="Cambria" w:hAnsi="Cambria"/>
        </w:rPr>
        <w:t>TESTI CON AVVIAMENTO ALLA LETTURA e ESERCIZI SUL NUOVO ESAME</w:t>
      </w:r>
    </w:p>
    <w:p w:rsidR="00F9163E" w:rsidRPr="00B8231C" w:rsidRDefault="00F9163E" w:rsidP="00B8231C">
      <w:pPr>
        <w:pStyle w:val="ListParagraph"/>
        <w:numPr>
          <w:ilvl w:val="0"/>
          <w:numId w:val="7"/>
        </w:numPr>
        <w:jc w:val="both"/>
        <w:rPr>
          <w:rFonts w:ascii="Cambria" w:hAnsi="Cambria"/>
          <w:b/>
          <w:bCs/>
        </w:rPr>
      </w:pPr>
      <w:r w:rsidRPr="00B8231C">
        <w:rPr>
          <w:rFonts w:ascii="Cambria" w:hAnsi="Cambria"/>
        </w:rPr>
        <w:t>TESTI CON FOCUS SUL NUOVO ESAME</w:t>
      </w:r>
    </w:p>
    <w:p w:rsidR="00F9163E" w:rsidRPr="00B8231C" w:rsidRDefault="00F9163E" w:rsidP="00B8231C">
      <w:pPr>
        <w:pStyle w:val="ListParagraph"/>
        <w:numPr>
          <w:ilvl w:val="0"/>
          <w:numId w:val="6"/>
        </w:numPr>
        <w:jc w:val="both"/>
        <w:rPr>
          <w:rFonts w:ascii="Cambria" w:hAnsi="Cambria"/>
          <w:b/>
          <w:bCs/>
        </w:rPr>
      </w:pPr>
      <w:r w:rsidRPr="00B8231C">
        <w:rPr>
          <w:rFonts w:ascii="Cambria" w:hAnsi="Cambria"/>
          <w:b/>
          <w:bCs/>
        </w:rPr>
        <w:t>LABORATORI DELL’INTERPRETAZIONE</w:t>
      </w:r>
      <w:r w:rsidRPr="00B8231C">
        <w:rPr>
          <w:rFonts w:ascii="Cambria" w:hAnsi="Cambria"/>
          <w:b/>
          <w:bCs/>
        </w:rPr>
        <w:tab/>
      </w:r>
      <w:r w:rsidRPr="00B8231C">
        <w:rPr>
          <w:rFonts w:ascii="Cambria" w:hAnsi="Cambria"/>
        </w:rPr>
        <w:t xml:space="preserve">Vengono proposti dei Laboratori </w:t>
      </w:r>
      <w:r w:rsidRPr="00B8231C">
        <w:rPr>
          <w:rFonts w:ascii="Cambria" w:hAnsi="Cambria"/>
          <w:i/>
          <w:iCs/>
        </w:rPr>
        <w:t>Liberi di interpretare</w:t>
      </w:r>
      <w:r w:rsidRPr="00B8231C">
        <w:rPr>
          <w:rFonts w:ascii="Cambria" w:hAnsi="Cambria"/>
        </w:rPr>
        <w:t xml:space="preserve"> che costituiscono il momento più alto e partecipato del progetto di Luperini, in cui tutta la classe e ogni studente sono chiamati a prendere posizione rispetto a un tema interpretativo ancora aperto, per far capire la complessità e la poliedricità del messaggio letterario dei grandi classici e dare a ciascuno la possibilità di misurarsi con il conflitto delle interpretazioni.</w:t>
      </w:r>
    </w:p>
    <w:p w:rsidR="00F9163E" w:rsidRPr="00B8231C" w:rsidRDefault="00F9163E" w:rsidP="00B8231C">
      <w:pPr>
        <w:pStyle w:val="ListParagraph"/>
        <w:jc w:val="both"/>
        <w:rPr>
          <w:rFonts w:ascii="Cambria" w:hAnsi="Cambria"/>
          <w:b/>
          <w:bCs/>
        </w:rPr>
      </w:pPr>
      <w:r w:rsidRPr="00B8231C">
        <w:rPr>
          <w:rFonts w:ascii="Cambria" w:hAnsi="Cambria"/>
        </w:rPr>
        <w:t xml:space="preserve">Anche la rubrica </w:t>
      </w:r>
      <w:r w:rsidRPr="00B8231C">
        <w:rPr>
          <w:rFonts w:ascii="Cambria" w:hAnsi="Cambria"/>
          <w:i/>
          <w:iCs/>
        </w:rPr>
        <w:t>Liberi di leggere</w:t>
      </w:r>
      <w:r w:rsidRPr="00B8231C">
        <w:rPr>
          <w:rFonts w:ascii="Cambria" w:hAnsi="Cambria"/>
        </w:rPr>
        <w:t xml:space="preserve"> viene mantenuta interamente rispetto all’edizione più ampia, per sollecitare il piacere autonomo della lettura, obiettivo altrettanto importante per la crescita di ogni studente.</w:t>
      </w:r>
    </w:p>
    <w:p w:rsidR="00F9163E" w:rsidRPr="00B8231C" w:rsidRDefault="00F9163E" w:rsidP="00B8231C">
      <w:pPr>
        <w:pStyle w:val="ListParagraph"/>
        <w:numPr>
          <w:ilvl w:val="0"/>
          <w:numId w:val="6"/>
        </w:numPr>
        <w:jc w:val="both"/>
        <w:rPr>
          <w:rFonts w:ascii="Cambria" w:hAnsi="Cambria"/>
          <w:b/>
          <w:bCs/>
        </w:rPr>
      </w:pPr>
      <w:r w:rsidRPr="00B8231C">
        <w:rPr>
          <w:rFonts w:ascii="Cambria" w:hAnsi="Cambria"/>
          <w:b/>
          <w:bCs/>
        </w:rPr>
        <w:t>IL NUOVO QUADERNO DI SCRITTURA</w:t>
      </w:r>
      <w:r w:rsidRPr="00B8231C">
        <w:rPr>
          <w:rFonts w:ascii="Cambria" w:hAnsi="Cambria"/>
          <w:b/>
          <w:bCs/>
        </w:rPr>
        <w:tab/>
      </w:r>
      <w:r w:rsidRPr="00B8231C">
        <w:rPr>
          <w:rFonts w:ascii="Cambria" w:hAnsi="Cambria"/>
          <w:bCs/>
        </w:rPr>
        <w:t>I</w:t>
      </w:r>
      <w:r w:rsidRPr="00B8231C">
        <w:rPr>
          <w:rFonts w:ascii="Cambria" w:hAnsi="Cambria"/>
        </w:rPr>
        <w:t xml:space="preserve">l nuovo Quaderno di scrittura, dal titolo </w:t>
      </w:r>
      <w:r w:rsidRPr="00B8231C">
        <w:rPr>
          <w:rFonts w:ascii="Cambria" w:hAnsi="Cambria"/>
          <w:i/>
          <w:iCs/>
        </w:rPr>
        <w:t>Liberi di leggere</w:t>
      </w:r>
      <w:r w:rsidRPr="00B8231C">
        <w:rPr>
          <w:rFonts w:ascii="Cambria" w:hAnsi="Cambria"/>
        </w:rPr>
        <w:t>, presenta una ricca sezione dedicata all’analisi e all’interpretazione del testo letterario (in prosa, in versi e teatrale); un potenziamento delle prove di scrittura, una integrazione dei materiali per il colloquio orale e l’inserimento di una parte dedicata ai Percorsi per le Competenze Trasversali e per l’Orientamento (PCTO). Una parte, infine, è dedicata alle Prove sul modello Invalsi.</w:t>
      </w:r>
    </w:p>
    <w:p w:rsidR="00F9163E" w:rsidRPr="00B8231C" w:rsidRDefault="00F9163E" w:rsidP="00B8231C">
      <w:pPr>
        <w:pStyle w:val="ListParagraph"/>
        <w:numPr>
          <w:ilvl w:val="0"/>
          <w:numId w:val="6"/>
        </w:numPr>
        <w:jc w:val="both"/>
        <w:rPr>
          <w:rFonts w:ascii="Cambria" w:hAnsi="Cambria"/>
          <w:b/>
          <w:bCs/>
        </w:rPr>
      </w:pPr>
      <w:r w:rsidRPr="00B8231C">
        <w:rPr>
          <w:rFonts w:ascii="Cambria" w:hAnsi="Cambria"/>
          <w:b/>
          <w:bCs/>
        </w:rPr>
        <w:t>L’INCLUSIONE</w:t>
      </w:r>
      <w:r w:rsidRPr="00B8231C">
        <w:rPr>
          <w:rFonts w:ascii="Cambria" w:hAnsi="Cambria"/>
          <w:b/>
          <w:bCs/>
        </w:rPr>
        <w:tab/>
        <w:t xml:space="preserve">  </w:t>
      </w:r>
      <w:r w:rsidRPr="00B8231C">
        <w:rPr>
          <w:rFonts w:ascii="Cambria" w:hAnsi="Cambria"/>
        </w:rPr>
        <w:t xml:space="preserve">L’opera è dotata di un volume integrativo, disponibile su richiesta, che si intitola </w:t>
      </w:r>
      <w:r w:rsidRPr="00B8231C">
        <w:rPr>
          <w:rFonts w:ascii="Cambria" w:hAnsi="Cambria"/>
          <w:i/>
          <w:iCs/>
        </w:rPr>
        <w:t xml:space="preserve">A passo </w:t>
      </w:r>
      <w:r w:rsidRPr="00B8231C">
        <w:rPr>
          <w:rFonts w:ascii="Cambria" w:hAnsi="Cambria"/>
        </w:rPr>
        <w:t>spedito, che offre una semplificazione di tutto il percorso letterario, con caratteri ad alta leggibilità e una didattica attiva che si presta anche per un ripasso veloce dei saperi di base. Si tratta di uno strumento che, unito ai tanti testi presenti nel manuale con alta leggibilità e ascolto, consente di assistere in varie modalità le tante esigenze di carattere inclusivo. La possibilità inoltre di accedere ai Testi in scena, alle Immagini attive, ai Testi attivi e ai tanti video presenti nella piattaforma Prometeo completa gli strumenti in dotazione al Docente, che può, grazie al sistema di personalizzazione del libro, selezionare tutto ciò che ritiene utile per esigenze singole o di piccoli gruppi.</w:t>
      </w:r>
    </w:p>
    <w:p w:rsidR="00F9163E" w:rsidRPr="00B8231C" w:rsidRDefault="00F9163E" w:rsidP="00B8231C">
      <w:pPr>
        <w:pStyle w:val="ListParagraph"/>
        <w:numPr>
          <w:ilvl w:val="0"/>
          <w:numId w:val="6"/>
        </w:numPr>
        <w:jc w:val="both"/>
        <w:rPr>
          <w:rFonts w:ascii="Cambria" w:hAnsi="Cambria"/>
          <w:b/>
          <w:bCs/>
        </w:rPr>
      </w:pPr>
      <w:r w:rsidRPr="00B8231C">
        <w:rPr>
          <w:rFonts w:ascii="Cambria" w:hAnsi="Cambria"/>
          <w:b/>
          <w:bCs/>
        </w:rPr>
        <w:t xml:space="preserve">La piattaforma Prometeo </w:t>
      </w:r>
      <w:r w:rsidRPr="00B8231C">
        <w:rPr>
          <w:rFonts w:ascii="Cambria" w:hAnsi="Cambria"/>
        </w:rPr>
        <w:t xml:space="preserve">Non solo l’opera è assistita dalla piattaforma Prometeo che consente anche la personalizzazione del libro di testo, ma la dotazione per i Docenti prevede una chiavetta USB con una selezione di varie videolezioni per consentire un uso off line immediato e sicuro dei video attraverso </w:t>
      </w:r>
      <w:smartTag w:uri="urn:schemas-microsoft-com:office:smarttags" w:element="PersonName">
        <w:smartTagPr>
          <w:attr w:name="ProductID" w:val="la LIM."/>
        </w:smartTagPr>
        <w:r w:rsidRPr="00B8231C">
          <w:rPr>
            <w:rFonts w:ascii="Cambria" w:hAnsi="Cambria"/>
          </w:rPr>
          <w:t>la LIM.</w:t>
        </w:r>
      </w:smartTag>
    </w:p>
    <w:p w:rsidR="00F9163E" w:rsidRPr="00B8231C" w:rsidRDefault="00F9163E" w:rsidP="00B8231C">
      <w:pPr>
        <w:jc w:val="both"/>
        <w:rPr>
          <w:rFonts w:ascii="Cambria" w:hAnsi="Cambria"/>
          <w:b/>
          <w:bCs/>
        </w:rPr>
      </w:pPr>
    </w:p>
    <w:p w:rsidR="00F9163E" w:rsidRPr="00B8231C" w:rsidRDefault="00F9163E" w:rsidP="00B8231C">
      <w:pPr>
        <w:pStyle w:val="Normale1"/>
        <w:spacing w:line="288" w:lineRule="auto"/>
        <w:jc w:val="both"/>
        <w:rPr>
          <w:rFonts w:ascii="Cambria" w:hAnsi="Cambria"/>
        </w:rPr>
      </w:pPr>
      <w:r w:rsidRPr="00B8231C">
        <w:rPr>
          <w:rFonts w:ascii="Cambria" w:hAnsi="Cambria"/>
        </w:rPr>
        <w:t>Per tutti questi elementi che rendono la proposta aggiornata e ricca di spunti per la didattica, oltre che per l’affidabilità scientifica degli autori, se ne propone l’adozione.</w:t>
      </w:r>
    </w:p>
    <w:sectPr w:rsidR="00F9163E" w:rsidRPr="00B8231C" w:rsidSect="00B8231C">
      <w:pgSz w:w="11906" w:h="16838"/>
      <w:pgMar w:top="1134" w:right="964" w:bottom="90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4EE873"/>
    <w:lvl w:ilvl="0" w:tplc="FFFFFFFF">
      <w:start w:val="1"/>
      <w:numFmt w:val="bullet"/>
      <w:lvlText w:val="•"/>
      <w:lvlJc w:val="left"/>
      <w:pPr>
        <w:tabs>
          <w:tab w:val="num" w:pos="189"/>
        </w:tabs>
        <w:ind w:left="189" w:hanging="189"/>
      </w:pPr>
      <w:rPr>
        <w:rFonts w:hAnsi="Arial Unicode MS" w:hint="default"/>
        <w:caps w:val="0"/>
        <w:smallCaps w:val="0"/>
        <w:strike w:val="0"/>
        <w:dstrike w:val="0"/>
        <w:outline w:val="0"/>
        <w:emboss w:val="0"/>
        <w:imprint w:val="0"/>
        <w:spacing w:val="0"/>
        <w:w w:val="100"/>
        <w:kern w:val="0"/>
        <w:position w:val="0"/>
        <w:vertAlign w:val="baseline"/>
      </w:rPr>
    </w:lvl>
    <w:lvl w:ilvl="1" w:tplc="FFFFFFFF">
      <w:start w:val="1"/>
      <w:numFmt w:val="bullet"/>
      <w:lvlText w:val="•"/>
      <w:lvlJc w:val="left"/>
      <w:pPr>
        <w:tabs>
          <w:tab w:val="num" w:pos="789"/>
        </w:tabs>
        <w:ind w:left="789" w:hanging="189"/>
      </w:pPr>
      <w:rPr>
        <w:rFonts w:hAnsi="Arial Unicode MS" w:hint="default"/>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tabs>
          <w:tab w:val="num" w:pos="1389"/>
        </w:tabs>
        <w:ind w:left="1389" w:hanging="189"/>
      </w:pPr>
      <w:rPr>
        <w:rFonts w:hAnsi="Arial Unicode MS" w:hint="default"/>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tabs>
          <w:tab w:val="num" w:pos="1989"/>
        </w:tabs>
        <w:ind w:left="1989" w:hanging="189"/>
      </w:pPr>
      <w:rPr>
        <w:rFonts w:hAnsi="Arial Unicode MS" w:hint="default"/>
        <w:caps w:val="0"/>
        <w:smallCaps w:val="0"/>
        <w:strike w:val="0"/>
        <w:dstrike w:val="0"/>
        <w:outline w:val="0"/>
        <w:emboss w:val="0"/>
        <w:imprint w:val="0"/>
        <w:spacing w:val="0"/>
        <w:w w:val="100"/>
        <w:kern w:val="0"/>
        <w:position w:val="0"/>
        <w:vertAlign w:val="baseline"/>
      </w:rPr>
    </w:lvl>
    <w:lvl w:ilvl="4" w:tplc="FFFFFFFF">
      <w:start w:val="1"/>
      <w:numFmt w:val="bullet"/>
      <w:lvlText w:val="•"/>
      <w:lvlJc w:val="left"/>
      <w:pPr>
        <w:tabs>
          <w:tab w:val="num" w:pos="2589"/>
        </w:tabs>
        <w:ind w:left="2589" w:hanging="189"/>
      </w:pPr>
      <w:rPr>
        <w:rFonts w:hAnsi="Arial Unicode MS" w:hint="default"/>
        <w:caps w:val="0"/>
        <w:smallCaps w:val="0"/>
        <w:strike w:val="0"/>
        <w:dstrike w:val="0"/>
        <w:outline w:val="0"/>
        <w:emboss w:val="0"/>
        <w:imprint w:val="0"/>
        <w:spacing w:val="0"/>
        <w:w w:val="100"/>
        <w:kern w:val="0"/>
        <w:position w:val="0"/>
        <w:vertAlign w:val="baseline"/>
      </w:rPr>
    </w:lvl>
    <w:lvl w:ilvl="5" w:tplc="FFFFFFFF">
      <w:start w:val="1"/>
      <w:numFmt w:val="bullet"/>
      <w:lvlText w:val="•"/>
      <w:lvlJc w:val="left"/>
      <w:pPr>
        <w:tabs>
          <w:tab w:val="num" w:pos="3189"/>
        </w:tabs>
        <w:ind w:left="3189" w:hanging="189"/>
      </w:pPr>
      <w:rPr>
        <w:rFonts w:hAnsi="Arial Unicode MS" w:hint="default"/>
        <w:caps w:val="0"/>
        <w:smallCaps w:val="0"/>
        <w:strike w:val="0"/>
        <w:dstrike w:val="0"/>
        <w:outline w:val="0"/>
        <w:emboss w:val="0"/>
        <w:imprint w:val="0"/>
        <w:spacing w:val="0"/>
        <w:w w:val="100"/>
        <w:kern w:val="0"/>
        <w:position w:val="0"/>
        <w:vertAlign w:val="baseline"/>
      </w:rPr>
    </w:lvl>
    <w:lvl w:ilvl="6" w:tplc="FFFFFFFF">
      <w:start w:val="1"/>
      <w:numFmt w:val="bullet"/>
      <w:lvlText w:val="•"/>
      <w:lvlJc w:val="left"/>
      <w:pPr>
        <w:tabs>
          <w:tab w:val="num" w:pos="3789"/>
        </w:tabs>
        <w:ind w:left="3789" w:hanging="189"/>
      </w:pPr>
      <w:rPr>
        <w:rFonts w:hAnsi="Arial Unicode MS" w:hint="default"/>
        <w:caps w:val="0"/>
        <w:smallCaps w:val="0"/>
        <w:strike w:val="0"/>
        <w:dstrike w:val="0"/>
        <w:outline w:val="0"/>
        <w:emboss w:val="0"/>
        <w:imprint w:val="0"/>
        <w:spacing w:val="0"/>
        <w:w w:val="100"/>
        <w:kern w:val="0"/>
        <w:position w:val="0"/>
        <w:vertAlign w:val="baseline"/>
      </w:rPr>
    </w:lvl>
    <w:lvl w:ilvl="7" w:tplc="FFFFFFFF">
      <w:start w:val="1"/>
      <w:numFmt w:val="bullet"/>
      <w:lvlText w:val="•"/>
      <w:lvlJc w:val="left"/>
      <w:pPr>
        <w:tabs>
          <w:tab w:val="num" w:pos="4389"/>
        </w:tabs>
        <w:ind w:left="4389" w:hanging="189"/>
      </w:pPr>
      <w:rPr>
        <w:rFonts w:hAnsi="Arial Unicode MS" w:hint="default"/>
        <w:caps w:val="0"/>
        <w:smallCaps w:val="0"/>
        <w:strike w:val="0"/>
        <w:dstrike w:val="0"/>
        <w:outline w:val="0"/>
        <w:emboss w:val="0"/>
        <w:imprint w:val="0"/>
        <w:spacing w:val="0"/>
        <w:w w:val="100"/>
        <w:kern w:val="0"/>
        <w:position w:val="0"/>
        <w:vertAlign w:val="baseline"/>
      </w:rPr>
    </w:lvl>
    <w:lvl w:ilvl="8" w:tplc="FFFFFFFF">
      <w:start w:val="1"/>
      <w:numFmt w:val="bullet"/>
      <w:lvlText w:val="•"/>
      <w:lvlJc w:val="left"/>
      <w:pPr>
        <w:tabs>
          <w:tab w:val="num" w:pos="4989"/>
        </w:tabs>
        <w:ind w:left="4989" w:hanging="18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
    <w:nsid w:val="00000002"/>
    <w:multiLevelType w:val="hybridMultilevel"/>
    <w:tmpl w:val="894EE875"/>
    <w:lvl w:ilvl="0" w:tplc="FFFFFFFF">
      <w:start w:val="1"/>
      <w:numFmt w:val="bullet"/>
      <w:lvlText w:val="•"/>
      <w:lvlJc w:val="left"/>
      <w:pPr>
        <w:tabs>
          <w:tab w:val="num"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1" w:tplc="FFFFFFFF">
      <w:start w:val="1"/>
      <w:numFmt w:val="bullet"/>
      <w:lvlText w:val="•"/>
      <w:lvlJc w:val="left"/>
      <w:pPr>
        <w:tabs>
          <w:tab w:val="left" w:pos="196"/>
          <w:tab w:val="num" w:pos="3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tabs>
          <w:tab w:val="left" w:pos="196"/>
          <w:tab w:val="num"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tabs>
          <w:tab w:val="left" w:pos="196"/>
          <w:tab w:val="num"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4" w:tplc="FFFFFFFF">
      <w:start w:val="1"/>
      <w:numFmt w:val="bullet"/>
      <w:lvlText w:val="•"/>
      <w:lvlJc w:val="left"/>
      <w:pPr>
        <w:tabs>
          <w:tab w:val="left" w:pos="196"/>
          <w:tab w:val="left" w:pos="720"/>
          <w:tab w:val="num" w:pos="9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5" w:tplc="FFFFFFFF">
      <w:start w:val="1"/>
      <w:numFmt w:val="bullet"/>
      <w:lvlText w:val="•"/>
      <w:lvlJc w:val="left"/>
      <w:pPr>
        <w:tabs>
          <w:tab w:val="left" w:pos="196"/>
          <w:tab w:val="left" w:pos="720"/>
          <w:tab w:val="num"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6" w:tplc="FFFFFFFF">
      <w:start w:val="1"/>
      <w:numFmt w:val="bullet"/>
      <w:lvlText w:val="•"/>
      <w:lvlJc w:val="left"/>
      <w:pPr>
        <w:tabs>
          <w:tab w:val="left" w:pos="196"/>
          <w:tab w:val="left" w:pos="720"/>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7" w:tplc="FFFFFFFF">
      <w:start w:val="1"/>
      <w:numFmt w:val="bullet"/>
      <w:lvlText w:val="•"/>
      <w:lvlJc w:val="left"/>
      <w:pPr>
        <w:tabs>
          <w:tab w:val="left" w:pos="196"/>
          <w:tab w:val="left" w:pos="720"/>
          <w:tab w:val="num" w:pos="1456"/>
          <w:tab w:val="left" w:pos="2160"/>
          <w:tab w:val="left" w:pos="2880"/>
          <w:tab w:val="left" w:pos="3600"/>
          <w:tab w:val="left" w:pos="4320"/>
          <w:tab w:val="left" w:pos="5040"/>
          <w:tab w:val="left" w:pos="5760"/>
          <w:tab w:val="left" w:pos="6480"/>
          <w:tab w:val="left" w:pos="7200"/>
          <w:tab w:val="left" w:pos="7920"/>
          <w:tab w:val="left" w:pos="8640"/>
          <w:tab w:val="left" w:pos="9360"/>
        </w:tabs>
        <w:ind w:left="145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8" w:tplc="FFFFFFFF">
      <w:start w:val="1"/>
      <w:numFmt w:val="bullet"/>
      <w:lvlText w:val="•"/>
      <w:lvlJc w:val="left"/>
      <w:pPr>
        <w:tabs>
          <w:tab w:val="left" w:pos="196"/>
          <w:tab w:val="left" w:pos="720"/>
          <w:tab w:val="left" w:pos="1440"/>
          <w:tab w:val="num" w:pos="1636"/>
          <w:tab w:val="left" w:pos="2160"/>
          <w:tab w:val="left" w:pos="2880"/>
          <w:tab w:val="left" w:pos="3600"/>
          <w:tab w:val="left" w:pos="4320"/>
          <w:tab w:val="left" w:pos="5040"/>
          <w:tab w:val="left" w:pos="5760"/>
          <w:tab w:val="left" w:pos="6480"/>
          <w:tab w:val="left" w:pos="7200"/>
          <w:tab w:val="left" w:pos="7920"/>
          <w:tab w:val="left" w:pos="8640"/>
          <w:tab w:val="left" w:pos="9360"/>
        </w:tabs>
        <w:ind w:left="163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abstractNum>
  <w:abstractNum w:abstractNumId="2">
    <w:nsid w:val="00000003"/>
    <w:multiLevelType w:val="hybridMultilevel"/>
    <w:tmpl w:val="894EE875"/>
    <w:lvl w:ilvl="0" w:tplc="FFFFFFFF">
      <w:start w:val="1"/>
      <w:numFmt w:val="bullet"/>
      <w:lvlText w:val="•"/>
      <w:lvlJc w:val="left"/>
      <w:pPr>
        <w:tabs>
          <w:tab w:val="num"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1" w:tplc="FFFFFFFF">
      <w:start w:val="1"/>
      <w:numFmt w:val="bullet"/>
      <w:lvlText w:val="•"/>
      <w:lvlJc w:val="left"/>
      <w:pPr>
        <w:tabs>
          <w:tab w:val="left" w:pos="196"/>
          <w:tab w:val="num" w:pos="3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tabs>
          <w:tab w:val="left" w:pos="196"/>
          <w:tab w:val="num"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tabs>
          <w:tab w:val="left" w:pos="196"/>
          <w:tab w:val="num"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4" w:tplc="FFFFFFFF">
      <w:start w:val="1"/>
      <w:numFmt w:val="bullet"/>
      <w:lvlText w:val="•"/>
      <w:lvlJc w:val="left"/>
      <w:pPr>
        <w:tabs>
          <w:tab w:val="left" w:pos="196"/>
          <w:tab w:val="left" w:pos="720"/>
          <w:tab w:val="num" w:pos="9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5" w:tplc="FFFFFFFF">
      <w:start w:val="1"/>
      <w:numFmt w:val="bullet"/>
      <w:lvlText w:val="•"/>
      <w:lvlJc w:val="left"/>
      <w:pPr>
        <w:tabs>
          <w:tab w:val="left" w:pos="196"/>
          <w:tab w:val="left" w:pos="720"/>
          <w:tab w:val="num"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6" w:tplc="FFFFFFFF">
      <w:start w:val="1"/>
      <w:numFmt w:val="bullet"/>
      <w:lvlText w:val="•"/>
      <w:lvlJc w:val="left"/>
      <w:pPr>
        <w:tabs>
          <w:tab w:val="left" w:pos="196"/>
          <w:tab w:val="left" w:pos="720"/>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7" w:tplc="FFFFFFFF">
      <w:start w:val="1"/>
      <w:numFmt w:val="bullet"/>
      <w:lvlText w:val="•"/>
      <w:lvlJc w:val="left"/>
      <w:pPr>
        <w:tabs>
          <w:tab w:val="left" w:pos="196"/>
          <w:tab w:val="left" w:pos="720"/>
          <w:tab w:val="num" w:pos="1456"/>
          <w:tab w:val="left" w:pos="2160"/>
          <w:tab w:val="left" w:pos="2880"/>
          <w:tab w:val="left" w:pos="3600"/>
          <w:tab w:val="left" w:pos="4320"/>
          <w:tab w:val="left" w:pos="5040"/>
          <w:tab w:val="left" w:pos="5760"/>
          <w:tab w:val="left" w:pos="6480"/>
          <w:tab w:val="left" w:pos="7200"/>
          <w:tab w:val="left" w:pos="7920"/>
          <w:tab w:val="left" w:pos="8640"/>
          <w:tab w:val="left" w:pos="9360"/>
        </w:tabs>
        <w:ind w:left="145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lvl w:ilvl="8" w:tplc="FFFFFFFF">
      <w:start w:val="1"/>
      <w:numFmt w:val="bullet"/>
      <w:lvlText w:val="•"/>
      <w:lvlJc w:val="left"/>
      <w:pPr>
        <w:tabs>
          <w:tab w:val="left" w:pos="196"/>
          <w:tab w:val="left" w:pos="720"/>
          <w:tab w:val="left" w:pos="1440"/>
          <w:tab w:val="num" w:pos="1636"/>
          <w:tab w:val="left" w:pos="2160"/>
          <w:tab w:val="left" w:pos="2880"/>
          <w:tab w:val="left" w:pos="3600"/>
          <w:tab w:val="left" w:pos="4320"/>
          <w:tab w:val="left" w:pos="5040"/>
          <w:tab w:val="left" w:pos="5760"/>
          <w:tab w:val="left" w:pos="6480"/>
          <w:tab w:val="left" w:pos="7200"/>
          <w:tab w:val="left" w:pos="7920"/>
          <w:tab w:val="left" w:pos="8640"/>
          <w:tab w:val="left" w:pos="9360"/>
        </w:tabs>
        <w:ind w:left="1636" w:hanging="196"/>
      </w:pPr>
      <w:rPr>
        <w:rFonts w:ascii="Verdana" w:eastAsia="Times New Roman" w:hAnsi="Verdana" w:hint="default"/>
        <w:b/>
        <w:i w:val="0"/>
        <w:caps w:val="0"/>
        <w:smallCaps w:val="0"/>
        <w:strike w:val="0"/>
        <w:dstrike w:val="0"/>
        <w:outline w:val="0"/>
        <w:emboss w:val="0"/>
        <w:imprint w:val="0"/>
        <w:spacing w:val="0"/>
        <w:w w:val="100"/>
        <w:kern w:val="0"/>
        <w:position w:val="0"/>
        <w:vertAlign w:val="baseline"/>
      </w:rPr>
    </w:lvl>
  </w:abstractNum>
  <w:abstractNum w:abstractNumId="3">
    <w:nsid w:val="09BC1EFF"/>
    <w:multiLevelType w:val="hybridMultilevel"/>
    <w:tmpl w:val="B024E564"/>
    <w:lvl w:ilvl="0" w:tplc="B2FC0CB4">
      <w:start w:val="18"/>
      <w:numFmt w:val="bullet"/>
      <w:lvlText w:val="-"/>
      <w:lvlJc w:val="left"/>
      <w:pPr>
        <w:ind w:left="1080" w:hanging="360"/>
      </w:pPr>
      <w:rPr>
        <w:rFonts w:ascii="Calibri" w:eastAsia="Times New Roman" w:hAnsi="Calibri" w:hint="default"/>
        <w:b w:val="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0476E98"/>
    <w:multiLevelType w:val="hybridMultilevel"/>
    <w:tmpl w:val="1F1E0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591D04"/>
    <w:multiLevelType w:val="hybridMultilevel"/>
    <w:tmpl w:val="894EE873"/>
    <w:lvl w:ilvl="0" w:tplc="FFFFFFFF">
      <w:start w:val="1"/>
      <w:numFmt w:val="bullet"/>
      <w:lvlText w:val="•"/>
      <w:lvlJc w:val="left"/>
      <w:pPr>
        <w:tabs>
          <w:tab w:val="num" w:pos="189"/>
        </w:tabs>
        <w:ind w:left="189" w:hanging="189"/>
      </w:pPr>
      <w:rPr>
        <w:rFonts w:hAnsi="Arial Unicode MS" w:hint="default"/>
        <w:caps w:val="0"/>
        <w:smallCaps w:val="0"/>
        <w:strike w:val="0"/>
        <w:dstrike w:val="0"/>
        <w:outline w:val="0"/>
        <w:emboss w:val="0"/>
        <w:imprint w:val="0"/>
        <w:spacing w:val="0"/>
        <w:w w:val="100"/>
        <w:kern w:val="0"/>
        <w:position w:val="0"/>
        <w:vertAlign w:val="baseline"/>
      </w:rPr>
    </w:lvl>
    <w:lvl w:ilvl="1" w:tplc="FFFFFFFF">
      <w:start w:val="1"/>
      <w:numFmt w:val="bullet"/>
      <w:lvlText w:val="•"/>
      <w:lvlJc w:val="left"/>
      <w:pPr>
        <w:tabs>
          <w:tab w:val="num" w:pos="789"/>
        </w:tabs>
        <w:ind w:left="789" w:hanging="189"/>
      </w:pPr>
      <w:rPr>
        <w:rFonts w:hAnsi="Arial Unicode MS" w:hint="default"/>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tabs>
          <w:tab w:val="num" w:pos="1389"/>
        </w:tabs>
        <w:ind w:left="1389" w:hanging="189"/>
      </w:pPr>
      <w:rPr>
        <w:rFonts w:hAnsi="Arial Unicode MS" w:hint="default"/>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tabs>
          <w:tab w:val="num" w:pos="1989"/>
        </w:tabs>
        <w:ind w:left="1989" w:hanging="189"/>
      </w:pPr>
      <w:rPr>
        <w:rFonts w:hAnsi="Arial Unicode MS" w:hint="default"/>
        <w:caps w:val="0"/>
        <w:smallCaps w:val="0"/>
        <w:strike w:val="0"/>
        <w:dstrike w:val="0"/>
        <w:outline w:val="0"/>
        <w:emboss w:val="0"/>
        <w:imprint w:val="0"/>
        <w:spacing w:val="0"/>
        <w:w w:val="100"/>
        <w:kern w:val="0"/>
        <w:position w:val="0"/>
        <w:vertAlign w:val="baseline"/>
      </w:rPr>
    </w:lvl>
    <w:lvl w:ilvl="4" w:tplc="FFFFFFFF">
      <w:start w:val="1"/>
      <w:numFmt w:val="bullet"/>
      <w:lvlText w:val="•"/>
      <w:lvlJc w:val="left"/>
      <w:pPr>
        <w:tabs>
          <w:tab w:val="num" w:pos="2589"/>
        </w:tabs>
        <w:ind w:left="2589" w:hanging="189"/>
      </w:pPr>
      <w:rPr>
        <w:rFonts w:hAnsi="Arial Unicode MS" w:hint="default"/>
        <w:caps w:val="0"/>
        <w:smallCaps w:val="0"/>
        <w:strike w:val="0"/>
        <w:dstrike w:val="0"/>
        <w:outline w:val="0"/>
        <w:emboss w:val="0"/>
        <w:imprint w:val="0"/>
        <w:spacing w:val="0"/>
        <w:w w:val="100"/>
        <w:kern w:val="0"/>
        <w:position w:val="0"/>
        <w:vertAlign w:val="baseline"/>
      </w:rPr>
    </w:lvl>
    <w:lvl w:ilvl="5" w:tplc="FFFFFFFF">
      <w:start w:val="1"/>
      <w:numFmt w:val="bullet"/>
      <w:lvlText w:val="•"/>
      <w:lvlJc w:val="left"/>
      <w:pPr>
        <w:tabs>
          <w:tab w:val="num" w:pos="3189"/>
        </w:tabs>
        <w:ind w:left="3189" w:hanging="189"/>
      </w:pPr>
      <w:rPr>
        <w:rFonts w:hAnsi="Arial Unicode MS" w:hint="default"/>
        <w:caps w:val="0"/>
        <w:smallCaps w:val="0"/>
        <w:strike w:val="0"/>
        <w:dstrike w:val="0"/>
        <w:outline w:val="0"/>
        <w:emboss w:val="0"/>
        <w:imprint w:val="0"/>
        <w:spacing w:val="0"/>
        <w:w w:val="100"/>
        <w:kern w:val="0"/>
        <w:position w:val="0"/>
        <w:vertAlign w:val="baseline"/>
      </w:rPr>
    </w:lvl>
    <w:lvl w:ilvl="6" w:tplc="FFFFFFFF">
      <w:start w:val="1"/>
      <w:numFmt w:val="bullet"/>
      <w:lvlText w:val="•"/>
      <w:lvlJc w:val="left"/>
      <w:pPr>
        <w:tabs>
          <w:tab w:val="num" w:pos="3789"/>
        </w:tabs>
        <w:ind w:left="3789" w:hanging="189"/>
      </w:pPr>
      <w:rPr>
        <w:rFonts w:hAnsi="Arial Unicode MS" w:hint="default"/>
        <w:caps w:val="0"/>
        <w:smallCaps w:val="0"/>
        <w:strike w:val="0"/>
        <w:dstrike w:val="0"/>
        <w:outline w:val="0"/>
        <w:emboss w:val="0"/>
        <w:imprint w:val="0"/>
        <w:spacing w:val="0"/>
        <w:w w:val="100"/>
        <w:kern w:val="0"/>
        <w:position w:val="0"/>
        <w:vertAlign w:val="baseline"/>
      </w:rPr>
    </w:lvl>
    <w:lvl w:ilvl="7" w:tplc="FFFFFFFF">
      <w:start w:val="1"/>
      <w:numFmt w:val="bullet"/>
      <w:lvlText w:val="•"/>
      <w:lvlJc w:val="left"/>
      <w:pPr>
        <w:tabs>
          <w:tab w:val="num" w:pos="4389"/>
        </w:tabs>
        <w:ind w:left="4389" w:hanging="189"/>
      </w:pPr>
      <w:rPr>
        <w:rFonts w:hAnsi="Arial Unicode MS" w:hint="default"/>
        <w:caps w:val="0"/>
        <w:smallCaps w:val="0"/>
        <w:strike w:val="0"/>
        <w:dstrike w:val="0"/>
        <w:outline w:val="0"/>
        <w:emboss w:val="0"/>
        <w:imprint w:val="0"/>
        <w:spacing w:val="0"/>
        <w:w w:val="100"/>
        <w:kern w:val="0"/>
        <w:position w:val="0"/>
        <w:vertAlign w:val="baseline"/>
      </w:rPr>
    </w:lvl>
    <w:lvl w:ilvl="8" w:tplc="FFFFFFFF">
      <w:start w:val="1"/>
      <w:numFmt w:val="bullet"/>
      <w:lvlText w:val="•"/>
      <w:lvlJc w:val="left"/>
      <w:pPr>
        <w:tabs>
          <w:tab w:val="num" w:pos="4989"/>
        </w:tabs>
        <w:ind w:left="4989" w:hanging="189"/>
      </w:pPr>
      <w:rPr>
        <w:rFonts w:hAnsi="Arial Unicode MS" w:hint="default"/>
        <w:caps w:val="0"/>
        <w:smallCaps w:val="0"/>
        <w:strike w:val="0"/>
        <w:dstrike w:val="0"/>
        <w:outline w:val="0"/>
        <w:emboss w:val="0"/>
        <w:imprint w:val="0"/>
        <w:spacing w:val="0"/>
        <w:w w:val="100"/>
        <w:kern w:val="0"/>
        <w:position w:val="0"/>
        <w:vertAlign w:val="baseline"/>
      </w:rPr>
    </w:lvl>
  </w:abstractNum>
  <w:num w:numId="1">
    <w:abstractNumId w:val="0"/>
  </w:num>
  <w:num w:numId="2">
    <w:abstractNumId w:val="5"/>
  </w:num>
  <w:num w:numId="3">
    <w:abstractNumId w:val="2"/>
  </w:num>
  <w:num w:numId="4">
    <w:abstractNumId w:val="1"/>
  </w:num>
  <w:num w:numId="5">
    <w:abstractNumId w:val="1"/>
    <w:lvlOverride w:ilvl="0">
      <w:lvl w:ilvl="0" w:tplc="FFFFFFFF">
        <w:start w:val="1"/>
        <w:numFmt w:val="bullet"/>
        <w:lvlText w:val="•"/>
        <w:lvlJc w:val="left"/>
        <w:pPr>
          <w:tabs>
            <w:tab w:val="num" w:pos="1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1">
      <w:lvl w:ilvl="1" w:tplc="FFFFFFFF">
        <w:start w:val="1"/>
        <w:numFmt w:val="bullet"/>
        <w:lvlText w:val="•"/>
        <w:lvlJc w:val="left"/>
        <w:pPr>
          <w:tabs>
            <w:tab w:val="left" w:pos="196"/>
            <w:tab w:val="num" w:pos="3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2">
      <w:lvl w:ilvl="2" w:tplc="FFFFFFFF">
        <w:start w:val="1"/>
        <w:numFmt w:val="bullet"/>
        <w:lvlText w:val="•"/>
        <w:lvlJc w:val="left"/>
        <w:pPr>
          <w:tabs>
            <w:tab w:val="left" w:pos="196"/>
            <w:tab w:val="num" w:pos="5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3">
      <w:lvl w:ilvl="3" w:tplc="FFFFFFFF">
        <w:start w:val="1"/>
        <w:numFmt w:val="bullet"/>
        <w:lvlText w:val="•"/>
        <w:lvlJc w:val="left"/>
        <w:pPr>
          <w:tabs>
            <w:tab w:val="left" w:pos="196"/>
            <w:tab w:val="num"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4">
      <w:lvl w:ilvl="4" w:tplc="FFFFFFFF">
        <w:start w:val="1"/>
        <w:numFmt w:val="bullet"/>
        <w:lvlText w:val="•"/>
        <w:lvlJc w:val="left"/>
        <w:pPr>
          <w:tabs>
            <w:tab w:val="left" w:pos="196"/>
            <w:tab w:val="left" w:pos="720"/>
            <w:tab w:val="num" w:pos="9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5">
      <w:lvl w:ilvl="5" w:tplc="FFFFFFFF">
        <w:start w:val="1"/>
        <w:numFmt w:val="bullet"/>
        <w:lvlText w:val="•"/>
        <w:lvlJc w:val="left"/>
        <w:pPr>
          <w:tabs>
            <w:tab w:val="left" w:pos="196"/>
            <w:tab w:val="left" w:pos="720"/>
            <w:tab w:val="num"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6">
      <w:lvl w:ilvl="6" w:tplc="FFFFFFFF">
        <w:start w:val="1"/>
        <w:numFmt w:val="bullet"/>
        <w:lvlText w:val="•"/>
        <w:lvlJc w:val="left"/>
        <w:pPr>
          <w:tabs>
            <w:tab w:val="left" w:pos="196"/>
            <w:tab w:val="left" w:pos="720"/>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7">
      <w:lvl w:ilvl="7" w:tplc="FFFFFFFF">
        <w:start w:val="1"/>
        <w:numFmt w:val="bullet"/>
        <w:lvlText w:val="•"/>
        <w:lvlJc w:val="left"/>
        <w:pPr>
          <w:tabs>
            <w:tab w:val="left" w:pos="196"/>
            <w:tab w:val="left" w:pos="720"/>
            <w:tab w:val="num" w:pos="1456"/>
            <w:tab w:val="left" w:pos="2160"/>
            <w:tab w:val="left" w:pos="2880"/>
            <w:tab w:val="left" w:pos="3600"/>
            <w:tab w:val="left" w:pos="4320"/>
            <w:tab w:val="left" w:pos="5040"/>
            <w:tab w:val="left" w:pos="5760"/>
            <w:tab w:val="left" w:pos="6480"/>
            <w:tab w:val="left" w:pos="7200"/>
            <w:tab w:val="left" w:pos="7920"/>
            <w:tab w:val="left" w:pos="8640"/>
            <w:tab w:val="left" w:pos="9360"/>
          </w:tabs>
          <w:ind w:left="145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lvlOverride w:ilvl="8">
      <w:lvl w:ilvl="8" w:tplc="FFFFFFFF">
        <w:start w:val="1"/>
        <w:numFmt w:val="bullet"/>
        <w:lvlText w:val="•"/>
        <w:lvlJc w:val="left"/>
        <w:pPr>
          <w:tabs>
            <w:tab w:val="left" w:pos="196"/>
            <w:tab w:val="left" w:pos="720"/>
            <w:tab w:val="left" w:pos="1440"/>
            <w:tab w:val="num" w:pos="1636"/>
            <w:tab w:val="left" w:pos="2160"/>
            <w:tab w:val="left" w:pos="2880"/>
            <w:tab w:val="left" w:pos="3600"/>
            <w:tab w:val="left" w:pos="4320"/>
            <w:tab w:val="left" w:pos="5040"/>
            <w:tab w:val="left" w:pos="5760"/>
            <w:tab w:val="left" w:pos="6480"/>
            <w:tab w:val="left" w:pos="7200"/>
            <w:tab w:val="left" w:pos="7920"/>
            <w:tab w:val="left" w:pos="8640"/>
            <w:tab w:val="left" w:pos="9360"/>
          </w:tabs>
          <w:ind w:left="1636" w:hanging="196"/>
        </w:pPr>
        <w:rPr>
          <w:rFonts w:ascii="Verdana" w:eastAsia="Times New Roman" w:hAnsi="Verdana" w:hint="default"/>
          <w:b w:val="0"/>
          <w:i w:val="0"/>
          <w:caps w:val="0"/>
          <w:smallCaps w:val="0"/>
          <w:strike w:val="0"/>
          <w:dstrike w:val="0"/>
          <w:outline w:val="0"/>
          <w:emboss w:val="0"/>
          <w:imprint w:val="0"/>
          <w:spacing w:val="0"/>
          <w:w w:val="100"/>
          <w:kern w:val="0"/>
          <w:position w:val="0"/>
          <w:vertAlign w:val="baseline"/>
        </w:rPr>
      </w:lvl>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0E7"/>
    <w:rsid w:val="000019C7"/>
    <w:rsid w:val="000350A6"/>
    <w:rsid w:val="00052982"/>
    <w:rsid w:val="00064D2B"/>
    <w:rsid w:val="00064E4A"/>
    <w:rsid w:val="00077601"/>
    <w:rsid w:val="000A6550"/>
    <w:rsid w:val="000B5DD6"/>
    <w:rsid w:val="000D6D29"/>
    <w:rsid w:val="000E6441"/>
    <w:rsid w:val="00142BD6"/>
    <w:rsid w:val="00152FFE"/>
    <w:rsid w:val="00192BEB"/>
    <w:rsid w:val="001B4316"/>
    <w:rsid w:val="001F20D9"/>
    <w:rsid w:val="00200A0F"/>
    <w:rsid w:val="002021ED"/>
    <w:rsid w:val="002040AD"/>
    <w:rsid w:val="00206378"/>
    <w:rsid w:val="00251811"/>
    <w:rsid w:val="002905CA"/>
    <w:rsid w:val="002E75B4"/>
    <w:rsid w:val="00322345"/>
    <w:rsid w:val="0033205F"/>
    <w:rsid w:val="003324BA"/>
    <w:rsid w:val="00374571"/>
    <w:rsid w:val="003766AA"/>
    <w:rsid w:val="0039666E"/>
    <w:rsid w:val="003C4047"/>
    <w:rsid w:val="003C56B7"/>
    <w:rsid w:val="003F7EA8"/>
    <w:rsid w:val="00414BA7"/>
    <w:rsid w:val="00422086"/>
    <w:rsid w:val="00423ED3"/>
    <w:rsid w:val="00430A5B"/>
    <w:rsid w:val="00440212"/>
    <w:rsid w:val="00454CFD"/>
    <w:rsid w:val="00486C4B"/>
    <w:rsid w:val="00487BAA"/>
    <w:rsid w:val="004A1E72"/>
    <w:rsid w:val="004B3530"/>
    <w:rsid w:val="004E5ED6"/>
    <w:rsid w:val="00513C3B"/>
    <w:rsid w:val="00534ED8"/>
    <w:rsid w:val="005433E5"/>
    <w:rsid w:val="00545B29"/>
    <w:rsid w:val="00545D60"/>
    <w:rsid w:val="00575E19"/>
    <w:rsid w:val="005D0B76"/>
    <w:rsid w:val="005D7E88"/>
    <w:rsid w:val="005E0AB2"/>
    <w:rsid w:val="00637213"/>
    <w:rsid w:val="006624A7"/>
    <w:rsid w:val="0068021F"/>
    <w:rsid w:val="00704F8B"/>
    <w:rsid w:val="007307AC"/>
    <w:rsid w:val="00734C35"/>
    <w:rsid w:val="00740126"/>
    <w:rsid w:val="00752821"/>
    <w:rsid w:val="0077720E"/>
    <w:rsid w:val="00784650"/>
    <w:rsid w:val="007B6D1F"/>
    <w:rsid w:val="0080314E"/>
    <w:rsid w:val="00827761"/>
    <w:rsid w:val="008446C0"/>
    <w:rsid w:val="00870A4D"/>
    <w:rsid w:val="008A703B"/>
    <w:rsid w:val="008B0461"/>
    <w:rsid w:val="008B5835"/>
    <w:rsid w:val="008F55C6"/>
    <w:rsid w:val="00902E9A"/>
    <w:rsid w:val="0092131D"/>
    <w:rsid w:val="00923C91"/>
    <w:rsid w:val="00932B26"/>
    <w:rsid w:val="00934969"/>
    <w:rsid w:val="009416CD"/>
    <w:rsid w:val="00961BD3"/>
    <w:rsid w:val="00973298"/>
    <w:rsid w:val="009B3482"/>
    <w:rsid w:val="009E5B88"/>
    <w:rsid w:val="009E6D01"/>
    <w:rsid w:val="00A02B10"/>
    <w:rsid w:val="00A20959"/>
    <w:rsid w:val="00A446C2"/>
    <w:rsid w:val="00A46C0A"/>
    <w:rsid w:val="00A52E56"/>
    <w:rsid w:val="00A83CE5"/>
    <w:rsid w:val="00AB1FAF"/>
    <w:rsid w:val="00AB5745"/>
    <w:rsid w:val="00AC7B8A"/>
    <w:rsid w:val="00AD0CFF"/>
    <w:rsid w:val="00AE6B67"/>
    <w:rsid w:val="00B03BCE"/>
    <w:rsid w:val="00B04707"/>
    <w:rsid w:val="00B17981"/>
    <w:rsid w:val="00B310E3"/>
    <w:rsid w:val="00B441D7"/>
    <w:rsid w:val="00B56D15"/>
    <w:rsid w:val="00B81718"/>
    <w:rsid w:val="00B8231C"/>
    <w:rsid w:val="00BF3980"/>
    <w:rsid w:val="00C034B7"/>
    <w:rsid w:val="00C44D64"/>
    <w:rsid w:val="00C57263"/>
    <w:rsid w:val="00C62E9A"/>
    <w:rsid w:val="00CA1AEE"/>
    <w:rsid w:val="00CF4231"/>
    <w:rsid w:val="00D30C5B"/>
    <w:rsid w:val="00D42F95"/>
    <w:rsid w:val="00D61807"/>
    <w:rsid w:val="00D64063"/>
    <w:rsid w:val="00D754C5"/>
    <w:rsid w:val="00DA300F"/>
    <w:rsid w:val="00DB3011"/>
    <w:rsid w:val="00DC105D"/>
    <w:rsid w:val="00DD77B2"/>
    <w:rsid w:val="00DE4135"/>
    <w:rsid w:val="00DF058F"/>
    <w:rsid w:val="00DF4FAF"/>
    <w:rsid w:val="00E154CB"/>
    <w:rsid w:val="00E404B2"/>
    <w:rsid w:val="00E679A8"/>
    <w:rsid w:val="00E87CCD"/>
    <w:rsid w:val="00EA206F"/>
    <w:rsid w:val="00EC00E7"/>
    <w:rsid w:val="00ED6214"/>
    <w:rsid w:val="00F075B4"/>
    <w:rsid w:val="00F40A07"/>
    <w:rsid w:val="00F46FE8"/>
    <w:rsid w:val="00F65D92"/>
    <w:rsid w:val="00F80903"/>
    <w:rsid w:val="00F9163E"/>
    <w:rsid w:val="00FA1B18"/>
    <w:rsid w:val="00FD7B85"/>
    <w:rsid w:val="00FF60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B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00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D0CFF"/>
    <w:pPr>
      <w:widowControl w:val="0"/>
      <w:ind w:left="143"/>
    </w:pPr>
    <w:rPr>
      <w:rFonts w:ascii="Cambria" w:hAnsi="Cambria"/>
      <w:lang w:val="en-US" w:eastAsia="en-US"/>
    </w:rPr>
  </w:style>
  <w:style w:type="character" w:customStyle="1" w:styleId="BodyTextChar">
    <w:name w:val="Body Text Char"/>
    <w:basedOn w:val="DefaultParagraphFont"/>
    <w:link w:val="BodyText"/>
    <w:uiPriority w:val="99"/>
    <w:semiHidden/>
    <w:locked/>
    <w:rsid w:val="00AD0CFF"/>
    <w:rPr>
      <w:rFonts w:ascii="Cambria" w:hAnsi="Cambria" w:cs="Times New Roman"/>
      <w:sz w:val="24"/>
      <w:szCs w:val="24"/>
      <w:lang w:val="en-US" w:eastAsia="en-US" w:bidi="ar-SA"/>
    </w:rPr>
  </w:style>
  <w:style w:type="paragraph" w:customStyle="1" w:styleId="Normale1">
    <w:name w:val="Normale1"/>
    <w:uiPriority w:val="99"/>
    <w:rsid w:val="00374571"/>
    <w:rPr>
      <w:noProof/>
      <w:color w:val="000000"/>
      <w:sz w:val="24"/>
      <w:szCs w:val="24"/>
      <w:u w:color="000000"/>
    </w:rPr>
  </w:style>
  <w:style w:type="paragraph" w:customStyle="1" w:styleId="Didefault">
    <w:name w:val="Di default"/>
    <w:uiPriority w:val="99"/>
    <w:rsid w:val="00374571"/>
    <w:rPr>
      <w:rFonts w:ascii="Helvetica" w:hAnsi="Helvetica"/>
      <w:noProof/>
      <w:color w:val="000000"/>
    </w:rPr>
  </w:style>
  <w:style w:type="paragraph" w:customStyle="1" w:styleId="CorpoA">
    <w:name w:val="Corpo A"/>
    <w:autoRedefine/>
    <w:uiPriority w:val="99"/>
    <w:rsid w:val="00374571"/>
    <w:rPr>
      <w:rFonts w:ascii="Helvetica" w:hAnsi="Helvetica"/>
      <w:noProof/>
      <w:color w:val="000000"/>
      <w:u w:color="000000"/>
    </w:rPr>
  </w:style>
  <w:style w:type="paragraph" w:styleId="ListParagraph">
    <w:name w:val="List Paragraph"/>
    <w:basedOn w:val="Normal"/>
    <w:uiPriority w:val="99"/>
    <w:qFormat/>
    <w:rsid w:val="00B8231C"/>
    <w:pPr>
      <w:ind w:left="720"/>
      <w:contextualSpacing/>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931</Words>
  <Characters>5309</Characters>
  <Application>Microsoft Office Outlook</Application>
  <DocSecurity>0</DocSecurity>
  <Lines>0</Lines>
  <Paragraphs>0</Paragraphs>
  <ScaleCrop>false</ScaleCrop>
  <Company>Palumbo Multimedia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ADOZIONALE</dc:title>
  <dc:subject/>
  <dc:creator>Alessandro Sciortino</dc:creator>
  <cp:keywords/>
  <dc:description/>
  <cp:lastModifiedBy>as</cp:lastModifiedBy>
  <cp:revision>9</cp:revision>
  <cp:lastPrinted>2016-05-24T15:21:00Z</cp:lastPrinted>
  <dcterms:created xsi:type="dcterms:W3CDTF">2020-02-25T08:34:00Z</dcterms:created>
  <dcterms:modified xsi:type="dcterms:W3CDTF">2024-01-16T09:58:00Z</dcterms:modified>
</cp:coreProperties>
</file>